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16E12" w14:textId="2B7441FF" w:rsidR="004C219D" w:rsidRDefault="004C219D" w:rsidP="004C219D">
      <w:pPr>
        <w:jc w:val="center"/>
        <w:rPr>
          <w:rFonts w:ascii="Arial Black" w:hAnsi="Arial Black"/>
          <w:b/>
        </w:rPr>
      </w:pPr>
      <w:r w:rsidRPr="004C219D">
        <w:rPr>
          <w:rFonts w:ascii="Arial Black" w:hAnsi="Arial Black"/>
          <w:b/>
        </w:rPr>
        <w:t xml:space="preserve">Minutes </w:t>
      </w:r>
      <w:r w:rsidR="009010D9">
        <w:rPr>
          <w:rFonts w:ascii="Arial Black" w:hAnsi="Arial Black"/>
          <w:b/>
        </w:rPr>
        <w:t xml:space="preserve">of </w:t>
      </w:r>
      <w:r w:rsidR="00225E77">
        <w:rPr>
          <w:rFonts w:ascii="Arial Black" w:hAnsi="Arial Black"/>
          <w:b/>
        </w:rPr>
        <w:t>a</w:t>
      </w:r>
      <w:r w:rsidR="00F550F6">
        <w:rPr>
          <w:rFonts w:ascii="Arial Black" w:hAnsi="Arial Black"/>
          <w:b/>
        </w:rPr>
        <w:t xml:space="preserve"> </w:t>
      </w:r>
      <w:r w:rsidR="008F2E56">
        <w:rPr>
          <w:rFonts w:ascii="Arial Black" w:hAnsi="Arial Black"/>
          <w:b/>
        </w:rPr>
        <w:t xml:space="preserve">Meeting of </w:t>
      </w:r>
      <w:r w:rsidRPr="004C219D">
        <w:rPr>
          <w:rFonts w:ascii="Arial Black" w:hAnsi="Arial Black"/>
          <w:b/>
        </w:rPr>
        <w:t xml:space="preserve">Ibberton Parish </w:t>
      </w:r>
      <w:r w:rsidR="008F2E56">
        <w:rPr>
          <w:rFonts w:ascii="Arial Black" w:hAnsi="Arial Black"/>
          <w:b/>
        </w:rPr>
        <w:t>Council on</w:t>
      </w:r>
      <w:r w:rsidR="009010D9">
        <w:rPr>
          <w:rFonts w:ascii="Arial Black" w:hAnsi="Arial Black"/>
          <w:b/>
        </w:rPr>
        <w:t xml:space="preserve"> </w:t>
      </w:r>
      <w:r w:rsidR="00225E77">
        <w:rPr>
          <w:rFonts w:ascii="Arial Black" w:hAnsi="Arial Black"/>
          <w:b/>
        </w:rPr>
        <w:t>26</w:t>
      </w:r>
      <w:r w:rsidR="00225E77" w:rsidRPr="00225E77">
        <w:rPr>
          <w:rFonts w:ascii="Arial Black" w:hAnsi="Arial Black"/>
          <w:b/>
          <w:vertAlign w:val="superscript"/>
        </w:rPr>
        <w:t>th</w:t>
      </w:r>
      <w:r w:rsidR="00225E77">
        <w:rPr>
          <w:rFonts w:ascii="Arial Black" w:hAnsi="Arial Black"/>
          <w:b/>
        </w:rPr>
        <w:t xml:space="preserve"> September</w:t>
      </w:r>
      <w:r w:rsidR="00FB72E5">
        <w:rPr>
          <w:rFonts w:ascii="Arial Black" w:hAnsi="Arial Black"/>
          <w:b/>
        </w:rPr>
        <w:t xml:space="preserve"> 201</w:t>
      </w:r>
      <w:r w:rsidR="007E3CB1">
        <w:rPr>
          <w:rFonts w:ascii="Arial Black" w:hAnsi="Arial Black"/>
          <w:b/>
        </w:rPr>
        <w:t>9</w:t>
      </w:r>
    </w:p>
    <w:p w14:paraId="52887830" w14:textId="77777777" w:rsidR="00F12575" w:rsidRDefault="00F12575" w:rsidP="00F12575">
      <w:pPr>
        <w:rPr>
          <w:rFonts w:ascii="Arial" w:hAnsi="Arial" w:cs="Arial"/>
        </w:rPr>
      </w:pPr>
    </w:p>
    <w:p w14:paraId="5877A67F" w14:textId="1CDB3A82" w:rsidR="00C610BA" w:rsidRPr="00AD1FBE" w:rsidRDefault="00225E77" w:rsidP="00527941">
      <w:pPr>
        <w:jc w:val="both"/>
        <w:rPr>
          <w:rFonts w:ascii="Arial" w:hAnsi="Arial" w:cs="Arial"/>
          <w:sz w:val="20"/>
          <w:szCs w:val="20"/>
        </w:rPr>
      </w:pPr>
      <w:r>
        <w:rPr>
          <w:rFonts w:ascii="Arial" w:hAnsi="Arial" w:cs="Arial"/>
          <w:sz w:val="20"/>
          <w:szCs w:val="20"/>
        </w:rPr>
        <w:t xml:space="preserve">A </w:t>
      </w:r>
      <w:r w:rsidR="00F550F6">
        <w:rPr>
          <w:rFonts w:ascii="Arial" w:hAnsi="Arial" w:cs="Arial"/>
          <w:sz w:val="20"/>
          <w:szCs w:val="20"/>
        </w:rPr>
        <w:t>M</w:t>
      </w:r>
      <w:r w:rsidR="00C610BA" w:rsidRPr="00AD1FBE">
        <w:rPr>
          <w:rFonts w:ascii="Arial" w:hAnsi="Arial" w:cs="Arial"/>
          <w:sz w:val="20"/>
          <w:szCs w:val="20"/>
        </w:rPr>
        <w:t xml:space="preserve">eeting of Ibberton Parish Council was held in the Village Hall on </w:t>
      </w:r>
      <w:r>
        <w:rPr>
          <w:rFonts w:ascii="Arial" w:hAnsi="Arial" w:cs="Arial"/>
          <w:sz w:val="20"/>
          <w:szCs w:val="20"/>
        </w:rPr>
        <w:t>Thursday 26</w:t>
      </w:r>
      <w:r w:rsidRPr="00225E77">
        <w:rPr>
          <w:rFonts w:ascii="Arial" w:hAnsi="Arial" w:cs="Arial"/>
          <w:sz w:val="20"/>
          <w:szCs w:val="20"/>
          <w:vertAlign w:val="superscript"/>
        </w:rPr>
        <w:t>th</w:t>
      </w:r>
      <w:r>
        <w:rPr>
          <w:rFonts w:ascii="Arial" w:hAnsi="Arial" w:cs="Arial"/>
          <w:sz w:val="20"/>
          <w:szCs w:val="20"/>
        </w:rPr>
        <w:t xml:space="preserve"> September</w:t>
      </w:r>
      <w:r w:rsidR="00FB72E5">
        <w:rPr>
          <w:rFonts w:ascii="Arial" w:hAnsi="Arial" w:cs="Arial"/>
          <w:sz w:val="20"/>
          <w:szCs w:val="20"/>
        </w:rPr>
        <w:t xml:space="preserve"> 201</w:t>
      </w:r>
      <w:r w:rsidR="007E3CB1">
        <w:rPr>
          <w:rFonts w:ascii="Arial" w:hAnsi="Arial" w:cs="Arial"/>
          <w:sz w:val="20"/>
          <w:szCs w:val="20"/>
        </w:rPr>
        <w:t>9</w:t>
      </w:r>
      <w:r w:rsidR="00C610BA">
        <w:rPr>
          <w:rFonts w:ascii="Arial" w:hAnsi="Arial" w:cs="Arial"/>
          <w:sz w:val="20"/>
          <w:szCs w:val="20"/>
        </w:rPr>
        <w:t xml:space="preserve"> at </w:t>
      </w:r>
      <w:r>
        <w:rPr>
          <w:rFonts w:ascii="Arial" w:hAnsi="Arial" w:cs="Arial"/>
          <w:sz w:val="20"/>
          <w:szCs w:val="20"/>
        </w:rPr>
        <w:t>7.30</w:t>
      </w:r>
      <w:r w:rsidR="000476C3">
        <w:rPr>
          <w:rFonts w:ascii="Arial" w:hAnsi="Arial" w:cs="Arial"/>
          <w:sz w:val="20"/>
          <w:szCs w:val="20"/>
        </w:rPr>
        <w:t xml:space="preserve"> pm</w:t>
      </w:r>
      <w:r w:rsidR="00C610BA">
        <w:rPr>
          <w:rFonts w:ascii="Arial" w:hAnsi="Arial" w:cs="Arial"/>
          <w:sz w:val="20"/>
          <w:szCs w:val="20"/>
        </w:rPr>
        <w:t>.</w:t>
      </w:r>
    </w:p>
    <w:p w14:paraId="013B46E8" w14:textId="77777777" w:rsidR="00C610BA" w:rsidRPr="00AD1FBE" w:rsidRDefault="00C610BA" w:rsidP="00C610BA">
      <w:pPr>
        <w:rPr>
          <w:rFonts w:ascii="Arial" w:hAnsi="Arial" w:cs="Arial"/>
          <w:b/>
          <w:sz w:val="20"/>
          <w:szCs w:val="20"/>
        </w:rPr>
      </w:pPr>
    </w:p>
    <w:p w14:paraId="5A1BF3EB" w14:textId="77777777" w:rsidR="00CA48FC" w:rsidRDefault="00C610BA" w:rsidP="00C610BA">
      <w:pPr>
        <w:rPr>
          <w:rFonts w:ascii="Arial" w:hAnsi="Arial" w:cs="Arial"/>
          <w:b/>
          <w:sz w:val="20"/>
          <w:szCs w:val="20"/>
        </w:rPr>
      </w:pPr>
      <w:r w:rsidRPr="00AD1FBE">
        <w:rPr>
          <w:rFonts w:ascii="Arial" w:hAnsi="Arial" w:cs="Arial"/>
          <w:b/>
          <w:sz w:val="20"/>
          <w:szCs w:val="20"/>
        </w:rPr>
        <w:t>Present:</w:t>
      </w:r>
      <w:r w:rsidRPr="00AD1FBE">
        <w:rPr>
          <w:rFonts w:ascii="Arial" w:hAnsi="Arial" w:cs="Arial"/>
          <w:b/>
          <w:sz w:val="20"/>
          <w:szCs w:val="20"/>
        </w:rPr>
        <w:tab/>
      </w:r>
    </w:p>
    <w:p w14:paraId="7D695CB4" w14:textId="424FE35A" w:rsidR="00C610BA" w:rsidRDefault="00E13019" w:rsidP="00C610BA">
      <w:pPr>
        <w:rPr>
          <w:rFonts w:ascii="Arial" w:hAnsi="Arial" w:cs="Arial"/>
          <w:sz w:val="20"/>
          <w:szCs w:val="20"/>
        </w:rPr>
      </w:pPr>
      <w:r>
        <w:rPr>
          <w:rFonts w:ascii="Arial" w:hAnsi="Arial" w:cs="Arial"/>
          <w:sz w:val="20"/>
          <w:szCs w:val="20"/>
        </w:rPr>
        <w:t xml:space="preserve">Councillors: </w:t>
      </w:r>
      <w:r>
        <w:rPr>
          <w:rFonts w:ascii="Arial" w:hAnsi="Arial" w:cs="Arial"/>
          <w:sz w:val="20"/>
          <w:szCs w:val="20"/>
        </w:rPr>
        <w:tab/>
      </w:r>
      <w:r w:rsidR="00F550F6">
        <w:rPr>
          <w:rFonts w:ascii="Arial" w:hAnsi="Arial" w:cs="Arial"/>
          <w:sz w:val="20"/>
          <w:szCs w:val="20"/>
        </w:rPr>
        <w:t xml:space="preserve">Derek </w:t>
      </w:r>
      <w:r w:rsidR="0065508D">
        <w:rPr>
          <w:rFonts w:ascii="Arial" w:hAnsi="Arial" w:cs="Arial"/>
          <w:sz w:val="20"/>
          <w:szCs w:val="20"/>
        </w:rPr>
        <w:t>O</w:t>
      </w:r>
      <w:r w:rsidR="00F550F6">
        <w:rPr>
          <w:rFonts w:ascii="Arial" w:hAnsi="Arial" w:cs="Arial"/>
          <w:sz w:val="20"/>
          <w:szCs w:val="20"/>
        </w:rPr>
        <w:t>ld</w:t>
      </w:r>
      <w:r w:rsidR="004570AB">
        <w:rPr>
          <w:rFonts w:ascii="Arial" w:hAnsi="Arial" w:cs="Arial"/>
          <w:sz w:val="20"/>
          <w:szCs w:val="20"/>
        </w:rPr>
        <w:t>, Chairman</w:t>
      </w:r>
      <w:r w:rsidR="0065508D">
        <w:rPr>
          <w:rFonts w:ascii="Arial" w:hAnsi="Arial" w:cs="Arial"/>
          <w:sz w:val="20"/>
          <w:szCs w:val="20"/>
        </w:rPr>
        <w:t xml:space="preserve"> (DO)</w:t>
      </w:r>
      <w:r w:rsidR="004570AB">
        <w:rPr>
          <w:rFonts w:ascii="Arial" w:hAnsi="Arial" w:cs="Arial"/>
          <w:sz w:val="20"/>
          <w:szCs w:val="20"/>
        </w:rPr>
        <w:t>,</w:t>
      </w:r>
      <w:r w:rsidR="00225E77">
        <w:rPr>
          <w:rFonts w:ascii="Arial" w:hAnsi="Arial" w:cs="Arial"/>
          <w:sz w:val="20"/>
          <w:szCs w:val="20"/>
        </w:rPr>
        <w:t xml:space="preserve"> Clive Carsley (CC), Caroline Doran (CD),</w:t>
      </w:r>
      <w:r w:rsidR="00F550F6">
        <w:rPr>
          <w:rFonts w:ascii="Arial" w:hAnsi="Arial" w:cs="Arial"/>
          <w:sz w:val="20"/>
          <w:szCs w:val="20"/>
        </w:rPr>
        <w:t xml:space="preserve"> Rob Simpson</w:t>
      </w:r>
      <w:r w:rsidR="0065508D">
        <w:rPr>
          <w:rFonts w:ascii="Arial" w:hAnsi="Arial" w:cs="Arial"/>
          <w:sz w:val="20"/>
          <w:szCs w:val="20"/>
        </w:rPr>
        <w:t xml:space="preserve"> (RS)</w:t>
      </w:r>
      <w:r w:rsidR="00F550F6">
        <w:rPr>
          <w:rFonts w:ascii="Arial" w:hAnsi="Arial" w:cs="Arial"/>
          <w:sz w:val="20"/>
          <w:szCs w:val="20"/>
        </w:rPr>
        <w:t xml:space="preserve"> and Mike Watson</w:t>
      </w:r>
      <w:r w:rsidR="0065508D">
        <w:rPr>
          <w:rFonts w:ascii="Arial" w:hAnsi="Arial" w:cs="Arial"/>
          <w:sz w:val="20"/>
          <w:szCs w:val="20"/>
        </w:rPr>
        <w:t xml:space="preserve"> (MW)</w:t>
      </w:r>
    </w:p>
    <w:p w14:paraId="4E1664FE" w14:textId="77777777" w:rsidR="00527941" w:rsidRPr="00AD1FBE" w:rsidRDefault="00E13019" w:rsidP="00C610BA">
      <w:pPr>
        <w:rPr>
          <w:rFonts w:ascii="Arial" w:hAnsi="Arial" w:cs="Arial"/>
          <w:sz w:val="20"/>
          <w:szCs w:val="20"/>
        </w:rPr>
      </w:pPr>
      <w:r>
        <w:rPr>
          <w:rFonts w:ascii="Arial" w:hAnsi="Arial" w:cs="Arial"/>
          <w:sz w:val="20"/>
          <w:szCs w:val="20"/>
        </w:rPr>
        <w:t>Parish Clerk:</w:t>
      </w:r>
      <w:r>
        <w:rPr>
          <w:rFonts w:ascii="Arial" w:hAnsi="Arial" w:cs="Arial"/>
          <w:sz w:val="20"/>
          <w:szCs w:val="20"/>
        </w:rPr>
        <w:tab/>
        <w:t>M Wilson</w:t>
      </w:r>
    </w:p>
    <w:p w14:paraId="4C2D4B00" w14:textId="034C142E" w:rsidR="00FB392C" w:rsidRDefault="00FB72E5" w:rsidP="00CA48FC">
      <w:pPr>
        <w:rPr>
          <w:rFonts w:ascii="Arial" w:hAnsi="Arial" w:cs="Arial"/>
          <w:sz w:val="20"/>
          <w:szCs w:val="20"/>
        </w:rPr>
      </w:pPr>
      <w:r>
        <w:rPr>
          <w:rFonts w:ascii="Arial" w:hAnsi="Arial" w:cs="Arial"/>
          <w:sz w:val="20"/>
          <w:szCs w:val="20"/>
        </w:rPr>
        <w:t>Public:</w:t>
      </w:r>
      <w:r>
        <w:rPr>
          <w:rFonts w:ascii="Arial" w:hAnsi="Arial" w:cs="Arial"/>
          <w:sz w:val="20"/>
          <w:szCs w:val="20"/>
        </w:rPr>
        <w:tab/>
      </w:r>
      <w:r>
        <w:rPr>
          <w:rFonts w:ascii="Arial" w:hAnsi="Arial" w:cs="Arial"/>
          <w:sz w:val="20"/>
          <w:szCs w:val="20"/>
        </w:rPr>
        <w:tab/>
      </w:r>
      <w:r w:rsidR="00225E77">
        <w:rPr>
          <w:rFonts w:ascii="Arial" w:hAnsi="Arial" w:cs="Arial"/>
          <w:sz w:val="20"/>
          <w:szCs w:val="20"/>
        </w:rPr>
        <w:t>None</w:t>
      </w:r>
    </w:p>
    <w:p w14:paraId="012EB852" w14:textId="77777777" w:rsidR="00225E77" w:rsidRDefault="00225E77" w:rsidP="00E74AAE">
      <w:pPr>
        <w:rPr>
          <w:rFonts w:ascii="Arial" w:hAnsi="Arial" w:cs="Arial"/>
          <w:sz w:val="20"/>
          <w:szCs w:val="20"/>
        </w:rPr>
      </w:pPr>
    </w:p>
    <w:p w14:paraId="112AB941" w14:textId="69392200" w:rsidR="00225E77" w:rsidRPr="004570AB" w:rsidRDefault="00225E77" w:rsidP="00225E77">
      <w:pPr>
        <w:spacing w:before="240" w:line="276" w:lineRule="auto"/>
        <w:rPr>
          <w:rFonts w:ascii="Arial" w:hAnsi="Arial" w:cs="Arial"/>
          <w:sz w:val="20"/>
          <w:szCs w:val="20"/>
        </w:rPr>
      </w:pPr>
      <w:r w:rsidRPr="004570AB">
        <w:rPr>
          <w:rFonts w:ascii="Arial" w:hAnsi="Arial" w:cs="Arial"/>
          <w:b/>
          <w:bCs/>
          <w:sz w:val="20"/>
          <w:szCs w:val="20"/>
        </w:rPr>
        <w:t>225.To note any apologies for absence:</w:t>
      </w:r>
      <w:r w:rsidR="004570AB">
        <w:rPr>
          <w:rFonts w:ascii="Arial" w:hAnsi="Arial" w:cs="Arial"/>
          <w:b/>
          <w:bCs/>
          <w:sz w:val="20"/>
          <w:szCs w:val="20"/>
        </w:rPr>
        <w:t xml:space="preserve"> </w:t>
      </w:r>
      <w:r w:rsidR="004570AB">
        <w:rPr>
          <w:rFonts w:ascii="Arial" w:hAnsi="Arial" w:cs="Arial"/>
          <w:sz w:val="20"/>
          <w:szCs w:val="20"/>
        </w:rPr>
        <w:t>Received from Dorset Councillor Pauline Batstone</w:t>
      </w:r>
    </w:p>
    <w:p w14:paraId="517CC4C7" w14:textId="2C774FD5" w:rsidR="00225E77" w:rsidRPr="004570AB" w:rsidRDefault="00225E77" w:rsidP="00225E77">
      <w:pPr>
        <w:spacing w:before="240" w:line="276" w:lineRule="auto"/>
        <w:rPr>
          <w:rFonts w:ascii="Arial" w:hAnsi="Arial" w:cs="Arial"/>
          <w:sz w:val="20"/>
          <w:szCs w:val="20"/>
        </w:rPr>
      </w:pPr>
      <w:r w:rsidRPr="004570AB">
        <w:rPr>
          <w:rFonts w:ascii="Arial" w:hAnsi="Arial" w:cs="Arial"/>
          <w:b/>
          <w:bCs/>
          <w:sz w:val="20"/>
          <w:szCs w:val="20"/>
        </w:rPr>
        <w:t>226.To note any declarations of interest:</w:t>
      </w:r>
      <w:r w:rsidR="004570AB">
        <w:rPr>
          <w:rFonts w:ascii="Arial" w:hAnsi="Arial" w:cs="Arial"/>
          <w:b/>
          <w:bCs/>
          <w:sz w:val="20"/>
          <w:szCs w:val="20"/>
        </w:rPr>
        <w:t xml:space="preserve"> </w:t>
      </w:r>
      <w:r w:rsidR="004570AB">
        <w:rPr>
          <w:rFonts w:ascii="Arial" w:hAnsi="Arial" w:cs="Arial"/>
          <w:sz w:val="20"/>
          <w:szCs w:val="20"/>
        </w:rPr>
        <w:t>None</w:t>
      </w:r>
    </w:p>
    <w:p w14:paraId="260304A6" w14:textId="7930BF99" w:rsidR="00225E77" w:rsidRPr="004570AB" w:rsidRDefault="00225E77" w:rsidP="00225E77">
      <w:pPr>
        <w:spacing w:before="240" w:line="276" w:lineRule="auto"/>
        <w:rPr>
          <w:rFonts w:ascii="Arial" w:hAnsi="Arial" w:cs="Arial"/>
          <w:sz w:val="20"/>
          <w:szCs w:val="20"/>
        </w:rPr>
      </w:pPr>
      <w:r w:rsidRPr="004570AB">
        <w:rPr>
          <w:rFonts w:ascii="Arial" w:hAnsi="Arial" w:cs="Arial"/>
          <w:b/>
          <w:bCs/>
          <w:sz w:val="20"/>
          <w:szCs w:val="20"/>
        </w:rPr>
        <w:t xml:space="preserve">227. To approve the minutes of the Annual </w:t>
      </w:r>
      <w:r w:rsidR="004570AB">
        <w:rPr>
          <w:rFonts w:ascii="Arial" w:hAnsi="Arial" w:cs="Arial"/>
          <w:b/>
          <w:bCs/>
          <w:sz w:val="20"/>
          <w:szCs w:val="20"/>
        </w:rPr>
        <w:t xml:space="preserve">Meeting of the </w:t>
      </w:r>
      <w:r w:rsidRPr="004570AB">
        <w:rPr>
          <w:rFonts w:ascii="Arial" w:hAnsi="Arial" w:cs="Arial"/>
          <w:b/>
          <w:bCs/>
          <w:sz w:val="20"/>
          <w:szCs w:val="20"/>
        </w:rPr>
        <w:t>Parish Council held on 20</w:t>
      </w:r>
      <w:r w:rsidRPr="004570AB">
        <w:rPr>
          <w:rFonts w:ascii="Arial" w:hAnsi="Arial" w:cs="Arial"/>
          <w:b/>
          <w:bCs/>
          <w:sz w:val="20"/>
          <w:szCs w:val="20"/>
          <w:vertAlign w:val="superscript"/>
        </w:rPr>
        <w:t>th</w:t>
      </w:r>
      <w:r w:rsidRPr="004570AB">
        <w:rPr>
          <w:rFonts w:ascii="Arial" w:hAnsi="Arial" w:cs="Arial"/>
          <w:b/>
          <w:bCs/>
          <w:sz w:val="20"/>
          <w:szCs w:val="20"/>
        </w:rPr>
        <w:t xml:space="preserve"> May 2019:</w:t>
      </w:r>
      <w:r w:rsidR="004570AB">
        <w:rPr>
          <w:rFonts w:ascii="Arial" w:hAnsi="Arial" w:cs="Arial"/>
          <w:b/>
          <w:bCs/>
          <w:sz w:val="20"/>
          <w:szCs w:val="20"/>
        </w:rPr>
        <w:t xml:space="preserve"> </w:t>
      </w:r>
      <w:r w:rsidR="004570AB">
        <w:rPr>
          <w:rFonts w:ascii="Arial" w:hAnsi="Arial" w:cs="Arial"/>
          <w:sz w:val="20"/>
          <w:szCs w:val="20"/>
        </w:rPr>
        <w:t>The minutes of the Annual Meeting were approved and signed by the Chairman.</w:t>
      </w:r>
    </w:p>
    <w:p w14:paraId="1F61B6DE" w14:textId="6BA810A0" w:rsidR="00225E77" w:rsidRPr="004570AB" w:rsidRDefault="00225E77" w:rsidP="00225E77">
      <w:pPr>
        <w:spacing w:before="240" w:line="276" w:lineRule="auto"/>
        <w:rPr>
          <w:rFonts w:ascii="Arial" w:hAnsi="Arial" w:cs="Arial"/>
          <w:sz w:val="20"/>
          <w:szCs w:val="20"/>
        </w:rPr>
      </w:pPr>
      <w:r w:rsidRPr="004570AB">
        <w:rPr>
          <w:rFonts w:ascii="Arial" w:hAnsi="Arial" w:cs="Arial"/>
          <w:b/>
          <w:bCs/>
          <w:sz w:val="20"/>
          <w:szCs w:val="20"/>
        </w:rPr>
        <w:t>228. Matters arising/action points from previous minutes:</w:t>
      </w:r>
      <w:r w:rsidR="004570AB">
        <w:rPr>
          <w:rFonts w:ascii="Arial" w:hAnsi="Arial" w:cs="Arial"/>
          <w:b/>
          <w:bCs/>
          <w:sz w:val="20"/>
          <w:szCs w:val="20"/>
        </w:rPr>
        <w:t xml:space="preserve"> </w:t>
      </w:r>
      <w:r w:rsidR="004570AB">
        <w:rPr>
          <w:rFonts w:ascii="Arial" w:hAnsi="Arial" w:cs="Arial"/>
          <w:sz w:val="20"/>
          <w:szCs w:val="20"/>
        </w:rPr>
        <w:t xml:space="preserve">The clerk had put copies of the village footpath map in the Blackmore Vale Magazine box by the noticeboard, with directions to the box on the map on display on the notice board. Thanks were due to DO and Andy Old who had done a fine job clearing the area around the “washpool” and erecting a fence. </w:t>
      </w:r>
    </w:p>
    <w:p w14:paraId="5F42F471" w14:textId="39EED5BC" w:rsidR="00225E77" w:rsidRPr="004570AB" w:rsidRDefault="00225E77" w:rsidP="00225E77">
      <w:pPr>
        <w:spacing w:before="240" w:line="276" w:lineRule="auto"/>
        <w:rPr>
          <w:rFonts w:ascii="Arial" w:hAnsi="Arial" w:cs="Arial"/>
          <w:sz w:val="20"/>
          <w:szCs w:val="20"/>
        </w:rPr>
      </w:pPr>
      <w:r w:rsidRPr="004570AB">
        <w:rPr>
          <w:rFonts w:ascii="Arial" w:hAnsi="Arial" w:cs="Arial"/>
          <w:b/>
          <w:bCs/>
          <w:sz w:val="20"/>
          <w:szCs w:val="20"/>
        </w:rPr>
        <w:t>229. Dorset Council - councillors report:</w:t>
      </w:r>
      <w:r w:rsidR="004570AB">
        <w:rPr>
          <w:rFonts w:ascii="Arial" w:hAnsi="Arial" w:cs="Arial"/>
          <w:b/>
          <w:bCs/>
          <w:sz w:val="20"/>
          <w:szCs w:val="20"/>
        </w:rPr>
        <w:t xml:space="preserve"> </w:t>
      </w:r>
      <w:r w:rsidR="004570AB">
        <w:rPr>
          <w:rFonts w:ascii="Arial" w:hAnsi="Arial" w:cs="Arial"/>
          <w:sz w:val="20"/>
          <w:szCs w:val="20"/>
        </w:rPr>
        <w:t>No report in her absence</w:t>
      </w:r>
    </w:p>
    <w:p w14:paraId="67D43D9C" w14:textId="054A25D2" w:rsidR="00225E77" w:rsidRPr="004570AB" w:rsidRDefault="00225E77" w:rsidP="00225E77">
      <w:pPr>
        <w:spacing w:before="240" w:line="276" w:lineRule="auto"/>
        <w:rPr>
          <w:rFonts w:ascii="Arial" w:hAnsi="Arial" w:cs="Arial"/>
          <w:sz w:val="20"/>
          <w:szCs w:val="20"/>
        </w:rPr>
      </w:pPr>
      <w:r w:rsidRPr="004570AB">
        <w:rPr>
          <w:rFonts w:ascii="Arial" w:hAnsi="Arial" w:cs="Arial"/>
          <w:b/>
          <w:bCs/>
          <w:sz w:val="20"/>
          <w:szCs w:val="20"/>
        </w:rPr>
        <w:t>230. Finance matters: i) bank mandate update</w:t>
      </w:r>
      <w:r w:rsidR="004570AB">
        <w:rPr>
          <w:rFonts w:ascii="Arial" w:hAnsi="Arial" w:cs="Arial"/>
          <w:b/>
          <w:bCs/>
          <w:sz w:val="20"/>
          <w:szCs w:val="20"/>
        </w:rPr>
        <w:t xml:space="preserve">: </w:t>
      </w:r>
      <w:r w:rsidR="004570AB">
        <w:rPr>
          <w:rFonts w:ascii="Arial" w:hAnsi="Arial" w:cs="Arial"/>
          <w:sz w:val="20"/>
          <w:szCs w:val="20"/>
        </w:rPr>
        <w:t>The clerk is still to work on this</w:t>
      </w:r>
      <w:r w:rsidRPr="004570AB">
        <w:rPr>
          <w:rFonts w:ascii="Arial" w:hAnsi="Arial" w:cs="Arial"/>
          <w:b/>
          <w:bCs/>
          <w:sz w:val="20"/>
          <w:szCs w:val="20"/>
        </w:rPr>
        <w:t xml:space="preserve"> ii) to approve any payments:</w:t>
      </w:r>
      <w:r w:rsidR="004570AB">
        <w:rPr>
          <w:rFonts w:ascii="Arial" w:hAnsi="Arial" w:cs="Arial"/>
          <w:b/>
          <w:bCs/>
          <w:sz w:val="20"/>
          <w:szCs w:val="20"/>
        </w:rPr>
        <w:t xml:space="preserve"> </w:t>
      </w:r>
      <w:r w:rsidR="004570AB">
        <w:rPr>
          <w:rFonts w:ascii="Arial" w:hAnsi="Arial" w:cs="Arial"/>
          <w:sz w:val="20"/>
          <w:szCs w:val="20"/>
        </w:rPr>
        <w:t>None for approval</w:t>
      </w:r>
    </w:p>
    <w:p w14:paraId="4CE9C71B" w14:textId="180E039D" w:rsidR="00225E77" w:rsidRDefault="00225E77" w:rsidP="00225E77">
      <w:pPr>
        <w:spacing w:before="240" w:line="276" w:lineRule="auto"/>
        <w:rPr>
          <w:rFonts w:ascii="Arial" w:hAnsi="Arial" w:cs="Arial"/>
          <w:sz w:val="20"/>
          <w:szCs w:val="20"/>
        </w:rPr>
      </w:pPr>
      <w:r w:rsidRPr="004570AB">
        <w:rPr>
          <w:rFonts w:ascii="Arial" w:hAnsi="Arial" w:cs="Arial"/>
          <w:b/>
          <w:bCs/>
          <w:sz w:val="20"/>
          <w:szCs w:val="20"/>
        </w:rPr>
        <w:t>231. To consider any Highways and Rights of Way issues, including the Leigh fingerpost:</w:t>
      </w:r>
      <w:r w:rsidR="00116E78">
        <w:rPr>
          <w:rFonts w:ascii="Arial" w:hAnsi="Arial" w:cs="Arial"/>
          <w:b/>
          <w:bCs/>
          <w:sz w:val="20"/>
          <w:szCs w:val="20"/>
        </w:rPr>
        <w:t xml:space="preserve"> </w:t>
      </w:r>
      <w:r w:rsidR="00116E78" w:rsidRPr="00116E78">
        <w:rPr>
          <w:rFonts w:ascii="Arial" w:hAnsi="Arial" w:cs="Arial"/>
          <w:sz w:val="20"/>
          <w:szCs w:val="20"/>
        </w:rPr>
        <w:t>An arm and bracket had been knocked off</w:t>
      </w:r>
      <w:r w:rsidR="00116E78">
        <w:rPr>
          <w:rFonts w:ascii="Arial" w:hAnsi="Arial" w:cs="Arial"/>
          <w:sz w:val="20"/>
          <w:szCs w:val="20"/>
        </w:rPr>
        <w:t xml:space="preserve"> when the Simpson’s static caravan was being moved from its old site</w:t>
      </w:r>
      <w:r w:rsidR="00116E78" w:rsidRPr="00116E78">
        <w:rPr>
          <w:rFonts w:ascii="Arial" w:hAnsi="Arial" w:cs="Arial"/>
          <w:sz w:val="20"/>
          <w:szCs w:val="20"/>
        </w:rPr>
        <w:t xml:space="preserve">. The clerk has arranged for a repair </w:t>
      </w:r>
      <w:r w:rsidR="00116E78">
        <w:rPr>
          <w:rFonts w:ascii="Arial" w:hAnsi="Arial" w:cs="Arial"/>
          <w:sz w:val="20"/>
          <w:szCs w:val="20"/>
        </w:rPr>
        <w:t>by Roger Bond and all is now well. The Simpsons will be paying the invoice for £140 direct to Mr Bond. The clerk had made a representation on behalf of the parish council to Dorset Highways over the status of the bridlepath along the ridge arguing it should not be a “BOAT”.</w:t>
      </w:r>
    </w:p>
    <w:p w14:paraId="656BF13C" w14:textId="54472585" w:rsidR="00225E77" w:rsidRPr="00116E78" w:rsidRDefault="00225E77" w:rsidP="00225E77">
      <w:pPr>
        <w:spacing w:before="240" w:line="276" w:lineRule="auto"/>
        <w:rPr>
          <w:rFonts w:ascii="Arial" w:hAnsi="Arial" w:cs="Arial"/>
          <w:sz w:val="20"/>
          <w:szCs w:val="20"/>
        </w:rPr>
      </w:pPr>
      <w:r w:rsidRPr="004570AB">
        <w:rPr>
          <w:rFonts w:ascii="Arial" w:hAnsi="Arial" w:cs="Arial"/>
          <w:b/>
          <w:bCs/>
          <w:sz w:val="20"/>
          <w:szCs w:val="20"/>
        </w:rPr>
        <w:t>232. To consider any planning applications received before the meeting:</w:t>
      </w:r>
      <w:r w:rsidR="00116E78">
        <w:rPr>
          <w:rFonts w:ascii="Arial" w:hAnsi="Arial" w:cs="Arial"/>
          <w:b/>
          <w:bCs/>
          <w:sz w:val="20"/>
          <w:szCs w:val="20"/>
        </w:rPr>
        <w:t xml:space="preserve"> </w:t>
      </w:r>
      <w:r w:rsidR="00116E78">
        <w:rPr>
          <w:rFonts w:ascii="Arial" w:hAnsi="Arial" w:cs="Arial"/>
          <w:sz w:val="20"/>
          <w:szCs w:val="20"/>
        </w:rPr>
        <w:t>None received.</w:t>
      </w:r>
    </w:p>
    <w:p w14:paraId="1F64BBC1" w14:textId="6DF20553" w:rsidR="001F4640" w:rsidRDefault="00225E77" w:rsidP="001F4640">
      <w:pPr>
        <w:spacing w:before="240"/>
        <w:rPr>
          <w:rFonts w:ascii="Arial" w:hAnsi="Arial" w:cs="Arial"/>
          <w:sz w:val="20"/>
          <w:szCs w:val="20"/>
        </w:rPr>
      </w:pPr>
      <w:r w:rsidRPr="004570AB">
        <w:rPr>
          <w:rFonts w:ascii="Arial" w:hAnsi="Arial" w:cs="Arial"/>
          <w:b/>
          <w:bCs/>
          <w:sz w:val="20"/>
          <w:szCs w:val="20"/>
        </w:rPr>
        <w:t>233. The parish council – to consider establishing aims and objectives for its 5 year term:</w:t>
      </w:r>
      <w:r w:rsidR="001F4640">
        <w:rPr>
          <w:rFonts w:ascii="Arial" w:hAnsi="Arial" w:cs="Arial"/>
          <w:b/>
          <w:bCs/>
          <w:sz w:val="20"/>
          <w:szCs w:val="20"/>
        </w:rPr>
        <w:t xml:space="preserve"> </w:t>
      </w:r>
      <w:r w:rsidR="001F4640">
        <w:rPr>
          <w:rFonts w:ascii="Arial" w:hAnsi="Arial" w:cs="Arial"/>
          <w:sz w:val="20"/>
          <w:szCs w:val="20"/>
        </w:rPr>
        <w:t xml:space="preserve">MW had thought it sensible to consider </w:t>
      </w:r>
      <w:r w:rsidR="00DA2E54">
        <w:rPr>
          <w:rFonts w:ascii="Arial" w:hAnsi="Arial" w:cs="Arial"/>
          <w:sz w:val="20"/>
          <w:szCs w:val="20"/>
        </w:rPr>
        <w:t>what was the purpose and what could be</w:t>
      </w:r>
      <w:bookmarkStart w:id="0" w:name="_GoBack"/>
      <w:bookmarkEnd w:id="0"/>
      <w:r w:rsidR="001F4640">
        <w:rPr>
          <w:rFonts w:ascii="Arial" w:hAnsi="Arial" w:cs="Arial"/>
          <w:sz w:val="20"/>
          <w:szCs w:val="20"/>
        </w:rPr>
        <w:t xml:space="preserve"> achieved by the parish council over its life until May 2024.The clerk had prepared and circulated some background notes on the powers of the parish council, precept levels, other income opportunities, borrowing facilities etc. A copy is attached as an appendix to these minutes.</w:t>
      </w:r>
    </w:p>
    <w:p w14:paraId="25D97807" w14:textId="064D5EF2" w:rsidR="001F4640" w:rsidRDefault="001F4640" w:rsidP="001F4640">
      <w:pPr>
        <w:spacing w:before="240"/>
        <w:rPr>
          <w:rFonts w:ascii="Arial" w:hAnsi="Arial" w:cs="Arial"/>
          <w:sz w:val="20"/>
          <w:szCs w:val="20"/>
        </w:rPr>
      </w:pPr>
      <w:r>
        <w:rPr>
          <w:rFonts w:ascii="Arial" w:hAnsi="Arial" w:cs="Arial"/>
          <w:sz w:val="20"/>
          <w:szCs w:val="20"/>
        </w:rPr>
        <w:t>In a wide-ranging discussion, the following key points emerged</w:t>
      </w:r>
    </w:p>
    <w:p w14:paraId="61401658" w14:textId="3BD626C4" w:rsidR="001F4640" w:rsidRDefault="001F4640" w:rsidP="001F4640">
      <w:pPr>
        <w:pStyle w:val="ListParagraph"/>
        <w:numPr>
          <w:ilvl w:val="0"/>
          <w:numId w:val="29"/>
        </w:numPr>
        <w:spacing w:before="240"/>
        <w:rPr>
          <w:rFonts w:ascii="Arial" w:hAnsi="Arial" w:cs="Arial"/>
          <w:sz w:val="20"/>
          <w:szCs w:val="20"/>
        </w:rPr>
      </w:pPr>
      <w:r>
        <w:rPr>
          <w:rFonts w:ascii="Arial" w:hAnsi="Arial" w:cs="Arial"/>
          <w:sz w:val="20"/>
          <w:szCs w:val="20"/>
        </w:rPr>
        <w:t>With a small population, lack of significant income is always likely to be a problem</w:t>
      </w:r>
    </w:p>
    <w:p w14:paraId="293CD6E1" w14:textId="6E35EE4C" w:rsidR="00AB6FF8" w:rsidRDefault="00AB6FF8" w:rsidP="001F4640">
      <w:pPr>
        <w:pStyle w:val="ListParagraph"/>
        <w:numPr>
          <w:ilvl w:val="0"/>
          <w:numId w:val="29"/>
        </w:numPr>
        <w:spacing w:before="240"/>
        <w:rPr>
          <w:rFonts w:ascii="Arial" w:hAnsi="Arial" w:cs="Arial"/>
          <w:sz w:val="20"/>
          <w:szCs w:val="20"/>
        </w:rPr>
      </w:pPr>
      <w:r>
        <w:rPr>
          <w:rFonts w:ascii="Arial" w:hAnsi="Arial" w:cs="Arial"/>
          <w:sz w:val="20"/>
          <w:szCs w:val="20"/>
        </w:rPr>
        <w:t>Influencing Dorset Council to flex its policies on matters such as planning and highways will be very difficult. Ibberton is not regarded as one of the designated “sustainable” villages. It has no real infrastructure, no school or shop, no effective transport links etc. Accordingly, there is no settlement boundary and no presumption of approval for any new housing development as it would not be in a designated sustainable location.</w:t>
      </w:r>
    </w:p>
    <w:p w14:paraId="4701F81A" w14:textId="77777777" w:rsidR="00AB6FF8" w:rsidRDefault="00AB6FF8" w:rsidP="001F4640">
      <w:pPr>
        <w:pStyle w:val="ListParagraph"/>
        <w:numPr>
          <w:ilvl w:val="0"/>
          <w:numId w:val="29"/>
        </w:numPr>
        <w:spacing w:before="240"/>
        <w:rPr>
          <w:rFonts w:ascii="Arial" w:hAnsi="Arial" w:cs="Arial"/>
          <w:sz w:val="20"/>
          <w:szCs w:val="20"/>
        </w:rPr>
      </w:pPr>
      <w:r>
        <w:rPr>
          <w:rFonts w:ascii="Arial" w:hAnsi="Arial" w:cs="Arial"/>
          <w:sz w:val="20"/>
          <w:szCs w:val="20"/>
        </w:rPr>
        <w:t>What does the community want the parish council to do and what might people be prepared to pay to achieve these aspirations?</w:t>
      </w:r>
    </w:p>
    <w:p w14:paraId="786C847C" w14:textId="77777777" w:rsidR="00AB6FF8" w:rsidRDefault="00AB6FF8" w:rsidP="001F4640">
      <w:pPr>
        <w:pStyle w:val="ListParagraph"/>
        <w:numPr>
          <w:ilvl w:val="0"/>
          <w:numId w:val="29"/>
        </w:numPr>
        <w:spacing w:before="240"/>
        <w:rPr>
          <w:rFonts w:ascii="Arial" w:hAnsi="Arial" w:cs="Arial"/>
          <w:sz w:val="20"/>
          <w:szCs w:val="20"/>
        </w:rPr>
      </w:pPr>
      <w:r>
        <w:rPr>
          <w:rFonts w:ascii="Arial" w:hAnsi="Arial" w:cs="Arial"/>
          <w:sz w:val="20"/>
          <w:szCs w:val="20"/>
        </w:rPr>
        <w:t>Other neighbouring parishes have higher precepts – both by individual property and in total. Often they will have assets to maintain – recreation ground, allotment, cemetery etc and have the total funds to make it economic to pay for other contracted services – dog waste bin emptying, extra grass cutting and litter picking etc.</w:t>
      </w:r>
    </w:p>
    <w:p w14:paraId="6A66A7A8" w14:textId="77777777" w:rsidR="00AB6FF8" w:rsidRDefault="00AB6FF8" w:rsidP="001F4640">
      <w:pPr>
        <w:pStyle w:val="ListParagraph"/>
        <w:numPr>
          <w:ilvl w:val="0"/>
          <w:numId w:val="29"/>
        </w:numPr>
        <w:spacing w:before="240"/>
        <w:rPr>
          <w:rFonts w:ascii="Arial" w:hAnsi="Arial" w:cs="Arial"/>
          <w:sz w:val="20"/>
          <w:szCs w:val="20"/>
        </w:rPr>
      </w:pPr>
      <w:r>
        <w:rPr>
          <w:rFonts w:ascii="Arial" w:hAnsi="Arial" w:cs="Arial"/>
          <w:sz w:val="20"/>
          <w:szCs w:val="20"/>
        </w:rPr>
        <w:lastRenderedPageBreak/>
        <w:t>There are options to borrow money at cheap, fixed rates from central government but this would have to be paid back from the precept over time.</w:t>
      </w:r>
    </w:p>
    <w:p w14:paraId="1E620A87" w14:textId="77777777" w:rsidR="00DD6249" w:rsidRDefault="00AB6FF8" w:rsidP="001F4640">
      <w:pPr>
        <w:pStyle w:val="ListParagraph"/>
        <w:numPr>
          <w:ilvl w:val="0"/>
          <w:numId w:val="29"/>
        </w:numPr>
        <w:spacing w:before="240"/>
        <w:rPr>
          <w:rFonts w:ascii="Arial" w:hAnsi="Arial" w:cs="Arial"/>
          <w:sz w:val="20"/>
          <w:szCs w:val="20"/>
        </w:rPr>
      </w:pPr>
      <w:r>
        <w:rPr>
          <w:rFonts w:ascii="Arial" w:hAnsi="Arial" w:cs="Arial"/>
          <w:sz w:val="20"/>
          <w:szCs w:val="20"/>
        </w:rPr>
        <w:t xml:space="preserve">Can everyone afford to pay </w:t>
      </w:r>
      <w:r w:rsidR="00DD6249">
        <w:rPr>
          <w:rFonts w:ascii="Arial" w:hAnsi="Arial" w:cs="Arial"/>
          <w:sz w:val="20"/>
          <w:szCs w:val="20"/>
        </w:rPr>
        <w:t>more? Do those in social housing pay the precept in addition to their rent?</w:t>
      </w:r>
    </w:p>
    <w:p w14:paraId="151A11B5" w14:textId="624EBE14" w:rsidR="00DD6249" w:rsidRDefault="00DD6249" w:rsidP="001F4640">
      <w:pPr>
        <w:pStyle w:val="ListParagraph"/>
        <w:numPr>
          <w:ilvl w:val="0"/>
          <w:numId w:val="29"/>
        </w:numPr>
        <w:spacing w:before="240"/>
        <w:rPr>
          <w:rFonts w:ascii="Arial" w:hAnsi="Arial" w:cs="Arial"/>
          <w:sz w:val="20"/>
          <w:szCs w:val="20"/>
        </w:rPr>
      </w:pPr>
      <w:r>
        <w:rPr>
          <w:rFonts w:ascii="Arial" w:hAnsi="Arial" w:cs="Arial"/>
          <w:sz w:val="20"/>
          <w:szCs w:val="20"/>
        </w:rPr>
        <w:t>If there is to be a significant rise in the precept it would need to have widespread support from the community.</w:t>
      </w:r>
    </w:p>
    <w:p w14:paraId="01DEE601" w14:textId="4EEF347C" w:rsidR="00B0551B" w:rsidRDefault="00B0551B" w:rsidP="001F4640">
      <w:pPr>
        <w:pStyle w:val="ListParagraph"/>
        <w:numPr>
          <w:ilvl w:val="0"/>
          <w:numId w:val="29"/>
        </w:numPr>
        <w:spacing w:before="240"/>
        <w:rPr>
          <w:rFonts w:ascii="Arial" w:hAnsi="Arial" w:cs="Arial"/>
          <w:sz w:val="20"/>
          <w:szCs w:val="20"/>
        </w:rPr>
      </w:pPr>
      <w:r>
        <w:rPr>
          <w:rFonts w:ascii="Arial" w:hAnsi="Arial" w:cs="Arial"/>
          <w:sz w:val="20"/>
          <w:szCs w:val="20"/>
        </w:rPr>
        <w:t>The current position of having a parish council that doesn’t have any real money to do anything is probably a better situation than just having a Parish Meeting as in Woolland etc. If an issue – planning, highways etc – does arise we are better placed to deal with it as a Parish Council than a Parish Meeting.</w:t>
      </w:r>
    </w:p>
    <w:p w14:paraId="0319DB69" w14:textId="77777777" w:rsidR="00DD6249" w:rsidRDefault="00DD6249" w:rsidP="00DD6249">
      <w:pPr>
        <w:spacing w:before="240"/>
        <w:rPr>
          <w:rFonts w:ascii="Arial" w:hAnsi="Arial" w:cs="Arial"/>
          <w:sz w:val="20"/>
          <w:szCs w:val="20"/>
        </w:rPr>
      </w:pPr>
      <w:r>
        <w:rPr>
          <w:rFonts w:ascii="Arial" w:hAnsi="Arial" w:cs="Arial"/>
          <w:sz w:val="20"/>
          <w:szCs w:val="20"/>
        </w:rPr>
        <w:t>To move matters forward the following approach was agreed:</w:t>
      </w:r>
    </w:p>
    <w:p w14:paraId="2199EEC4" w14:textId="5FFE5493" w:rsidR="00AB6FF8" w:rsidRDefault="00DD6249" w:rsidP="00DD6249">
      <w:pPr>
        <w:pStyle w:val="ListParagraph"/>
        <w:numPr>
          <w:ilvl w:val="0"/>
          <w:numId w:val="30"/>
        </w:numPr>
        <w:spacing w:before="240"/>
        <w:rPr>
          <w:rFonts w:ascii="Arial" w:hAnsi="Arial" w:cs="Arial"/>
          <w:sz w:val="20"/>
          <w:szCs w:val="20"/>
        </w:rPr>
      </w:pPr>
      <w:r>
        <w:rPr>
          <w:rFonts w:ascii="Arial" w:hAnsi="Arial" w:cs="Arial"/>
          <w:sz w:val="20"/>
          <w:szCs w:val="20"/>
        </w:rPr>
        <w:t>Based on his experience from Shillingstone and Hazelbury Bryan, the clerk will prepare a draft Questionnaire to seek people’s views. The focus will be on “what do you want?” and ”what would you like the parish council to do for the community?”.</w:t>
      </w:r>
    </w:p>
    <w:p w14:paraId="3AFF7726" w14:textId="64AC91C1" w:rsidR="00DD6249" w:rsidRDefault="00DD6249" w:rsidP="00DD6249">
      <w:pPr>
        <w:pStyle w:val="ListParagraph"/>
        <w:numPr>
          <w:ilvl w:val="0"/>
          <w:numId w:val="30"/>
        </w:numPr>
        <w:spacing w:before="240"/>
        <w:rPr>
          <w:rFonts w:ascii="Arial" w:hAnsi="Arial" w:cs="Arial"/>
          <w:sz w:val="20"/>
          <w:szCs w:val="20"/>
        </w:rPr>
      </w:pPr>
      <w:r>
        <w:rPr>
          <w:rFonts w:ascii="Arial" w:hAnsi="Arial" w:cs="Arial"/>
          <w:sz w:val="20"/>
          <w:szCs w:val="20"/>
        </w:rPr>
        <w:t>Councilllors will consider the draft and agree a final version at the next parish council meeting.</w:t>
      </w:r>
    </w:p>
    <w:p w14:paraId="4B609711" w14:textId="7F0E4A8B" w:rsidR="00DD6249" w:rsidRDefault="00DD6249" w:rsidP="00DD6249">
      <w:pPr>
        <w:pStyle w:val="ListParagraph"/>
        <w:numPr>
          <w:ilvl w:val="0"/>
          <w:numId w:val="30"/>
        </w:numPr>
        <w:spacing w:before="240"/>
        <w:rPr>
          <w:rFonts w:ascii="Arial" w:hAnsi="Arial" w:cs="Arial"/>
          <w:sz w:val="20"/>
          <w:szCs w:val="20"/>
        </w:rPr>
      </w:pPr>
      <w:r>
        <w:rPr>
          <w:rFonts w:ascii="Arial" w:hAnsi="Arial" w:cs="Arial"/>
          <w:sz w:val="20"/>
          <w:szCs w:val="20"/>
        </w:rPr>
        <w:t>During the spring, Questionnaires will be delivered to every home in the village. (It might be worth having an adult and child version given there are about 24 people under the age of 18 who live in the village)</w:t>
      </w:r>
    </w:p>
    <w:p w14:paraId="17A2C1CE" w14:textId="203B58CA" w:rsidR="00DD6249" w:rsidRPr="00DD6249" w:rsidRDefault="00DD6249" w:rsidP="00DD6249">
      <w:pPr>
        <w:pStyle w:val="ListParagraph"/>
        <w:numPr>
          <w:ilvl w:val="0"/>
          <w:numId w:val="30"/>
        </w:numPr>
        <w:spacing w:before="240"/>
        <w:rPr>
          <w:rFonts w:ascii="Arial" w:hAnsi="Arial" w:cs="Arial"/>
          <w:sz w:val="20"/>
          <w:szCs w:val="20"/>
        </w:rPr>
      </w:pPr>
      <w:r>
        <w:rPr>
          <w:rFonts w:ascii="Arial" w:hAnsi="Arial" w:cs="Arial"/>
          <w:sz w:val="20"/>
          <w:szCs w:val="20"/>
        </w:rPr>
        <w:t>The results and possible actions can be discussed at the Annual Parish Meeting in May.</w:t>
      </w:r>
    </w:p>
    <w:p w14:paraId="4E2720A0" w14:textId="24269732" w:rsidR="00225E77" w:rsidRPr="001F4640" w:rsidRDefault="00225E77" w:rsidP="00DD6249">
      <w:pPr>
        <w:spacing w:before="240"/>
        <w:rPr>
          <w:rFonts w:ascii="Arial" w:hAnsi="Arial" w:cs="Arial"/>
          <w:sz w:val="20"/>
          <w:szCs w:val="20"/>
        </w:rPr>
      </w:pPr>
      <w:r w:rsidRPr="004570AB">
        <w:rPr>
          <w:rFonts w:ascii="Arial" w:hAnsi="Arial" w:cs="Arial"/>
          <w:b/>
          <w:bCs/>
          <w:sz w:val="20"/>
          <w:szCs w:val="20"/>
        </w:rPr>
        <w:t>234. Correspondence:</w:t>
      </w:r>
      <w:r w:rsidR="001F4640">
        <w:rPr>
          <w:rFonts w:ascii="Arial" w:hAnsi="Arial" w:cs="Arial"/>
          <w:b/>
          <w:bCs/>
          <w:sz w:val="20"/>
          <w:szCs w:val="20"/>
        </w:rPr>
        <w:t xml:space="preserve"> </w:t>
      </w:r>
      <w:r w:rsidR="001F4640">
        <w:rPr>
          <w:rFonts w:ascii="Arial" w:hAnsi="Arial" w:cs="Arial"/>
          <w:sz w:val="20"/>
          <w:szCs w:val="20"/>
        </w:rPr>
        <w:t>None received</w:t>
      </w:r>
    </w:p>
    <w:p w14:paraId="0258B947" w14:textId="12502D11" w:rsidR="00225E77" w:rsidRPr="001F4640" w:rsidRDefault="00225E77" w:rsidP="00225E77">
      <w:pPr>
        <w:spacing w:before="240" w:line="276" w:lineRule="auto"/>
        <w:rPr>
          <w:rFonts w:ascii="Arial" w:hAnsi="Arial" w:cs="Arial"/>
          <w:sz w:val="20"/>
          <w:szCs w:val="20"/>
        </w:rPr>
      </w:pPr>
      <w:r w:rsidRPr="004570AB">
        <w:rPr>
          <w:rFonts w:ascii="Arial" w:hAnsi="Arial" w:cs="Arial"/>
          <w:b/>
          <w:bCs/>
          <w:sz w:val="20"/>
          <w:szCs w:val="20"/>
        </w:rPr>
        <w:t>235. Dates of future meetings</w:t>
      </w:r>
      <w:r w:rsidR="004570AB" w:rsidRPr="004570AB">
        <w:rPr>
          <w:rFonts w:ascii="Arial" w:hAnsi="Arial" w:cs="Arial"/>
          <w:b/>
          <w:bCs/>
          <w:sz w:val="20"/>
          <w:szCs w:val="20"/>
        </w:rPr>
        <w:t>:</w:t>
      </w:r>
      <w:r w:rsidR="001F4640">
        <w:rPr>
          <w:rFonts w:ascii="Arial" w:hAnsi="Arial" w:cs="Arial"/>
          <w:b/>
          <w:bCs/>
          <w:sz w:val="20"/>
          <w:szCs w:val="20"/>
        </w:rPr>
        <w:t xml:space="preserve"> </w:t>
      </w:r>
      <w:r w:rsidR="001F4640">
        <w:rPr>
          <w:rFonts w:ascii="Arial" w:hAnsi="Arial" w:cs="Arial"/>
          <w:sz w:val="20"/>
          <w:szCs w:val="20"/>
        </w:rPr>
        <w:t>The clerk will arrange</w:t>
      </w:r>
      <w:r w:rsidR="00B0551B">
        <w:rPr>
          <w:rFonts w:ascii="Arial" w:hAnsi="Arial" w:cs="Arial"/>
          <w:sz w:val="20"/>
          <w:szCs w:val="20"/>
        </w:rPr>
        <w:t xml:space="preserve"> the next meeting</w:t>
      </w:r>
      <w:r w:rsidR="001F4640">
        <w:rPr>
          <w:rFonts w:ascii="Arial" w:hAnsi="Arial" w:cs="Arial"/>
          <w:sz w:val="20"/>
          <w:szCs w:val="20"/>
        </w:rPr>
        <w:t xml:space="preserve"> for December or early January 2020.</w:t>
      </w:r>
    </w:p>
    <w:p w14:paraId="6D7E5080" w14:textId="7F481092" w:rsidR="00225E77" w:rsidRPr="004570AB" w:rsidRDefault="00225E77" w:rsidP="00225E77">
      <w:pPr>
        <w:rPr>
          <w:rFonts w:ascii="Arial" w:hAnsi="Arial" w:cs="Arial"/>
          <w:b/>
          <w:bCs/>
          <w:sz w:val="20"/>
          <w:szCs w:val="20"/>
        </w:rPr>
      </w:pPr>
    </w:p>
    <w:p w14:paraId="0AB0BA46" w14:textId="39B7FD1D" w:rsidR="00225E77" w:rsidRDefault="00225E77" w:rsidP="00225E77">
      <w:pPr>
        <w:rPr>
          <w:rFonts w:ascii="Arial" w:hAnsi="Arial" w:cs="Arial"/>
          <w:sz w:val="20"/>
          <w:szCs w:val="20"/>
        </w:rPr>
      </w:pPr>
      <w:r w:rsidRPr="004570AB">
        <w:rPr>
          <w:rFonts w:ascii="Arial" w:hAnsi="Arial" w:cs="Arial"/>
          <w:b/>
          <w:bCs/>
          <w:sz w:val="20"/>
          <w:szCs w:val="20"/>
        </w:rPr>
        <w:t>236. Close of meeting</w:t>
      </w:r>
      <w:r w:rsidR="004570AB" w:rsidRPr="004570AB">
        <w:rPr>
          <w:rFonts w:ascii="Arial" w:hAnsi="Arial" w:cs="Arial"/>
          <w:b/>
          <w:bCs/>
          <w:sz w:val="20"/>
          <w:szCs w:val="20"/>
        </w:rPr>
        <w:t>:</w:t>
      </w:r>
      <w:r w:rsidR="004570AB">
        <w:rPr>
          <w:rFonts w:ascii="Arial" w:hAnsi="Arial" w:cs="Arial"/>
          <w:b/>
          <w:bCs/>
          <w:sz w:val="20"/>
          <w:szCs w:val="20"/>
        </w:rPr>
        <w:t xml:space="preserve"> </w:t>
      </w:r>
      <w:r w:rsidR="004570AB">
        <w:rPr>
          <w:rFonts w:ascii="Arial" w:hAnsi="Arial" w:cs="Arial"/>
          <w:sz w:val="20"/>
          <w:szCs w:val="20"/>
        </w:rPr>
        <w:t>With no further business to be discussed the Chairman closed the meeting at 8.20pm</w:t>
      </w:r>
    </w:p>
    <w:p w14:paraId="627611C8" w14:textId="66951419" w:rsidR="001F4640" w:rsidRDefault="001F4640" w:rsidP="00225E77">
      <w:pPr>
        <w:rPr>
          <w:rFonts w:ascii="Arial" w:hAnsi="Arial" w:cs="Arial"/>
          <w:sz w:val="20"/>
          <w:szCs w:val="20"/>
        </w:rPr>
      </w:pPr>
    </w:p>
    <w:p w14:paraId="0030F940" w14:textId="3EB1F1A3" w:rsidR="001F4640" w:rsidRPr="001F4640" w:rsidRDefault="001F4640" w:rsidP="00225E77">
      <w:pPr>
        <w:rPr>
          <w:rFonts w:ascii="Arial" w:hAnsi="Arial" w:cs="Arial"/>
          <w:b/>
          <w:bCs/>
          <w:i/>
          <w:iCs/>
          <w:sz w:val="20"/>
          <w:szCs w:val="20"/>
          <w:u w:val="single"/>
        </w:rPr>
      </w:pPr>
      <w:r w:rsidRPr="001F4640">
        <w:rPr>
          <w:rFonts w:ascii="Arial" w:hAnsi="Arial" w:cs="Arial"/>
          <w:b/>
          <w:bCs/>
          <w:i/>
          <w:iCs/>
          <w:sz w:val="20"/>
          <w:szCs w:val="20"/>
          <w:u w:val="single"/>
        </w:rPr>
        <w:t>Appendix to minutes of parish council meeting 26</w:t>
      </w:r>
      <w:r w:rsidRPr="001F4640">
        <w:rPr>
          <w:rFonts w:ascii="Arial" w:hAnsi="Arial" w:cs="Arial"/>
          <w:b/>
          <w:bCs/>
          <w:i/>
          <w:iCs/>
          <w:sz w:val="20"/>
          <w:szCs w:val="20"/>
          <w:u w:val="single"/>
          <w:vertAlign w:val="superscript"/>
        </w:rPr>
        <w:t>th</w:t>
      </w:r>
      <w:r w:rsidRPr="001F4640">
        <w:rPr>
          <w:rFonts w:ascii="Arial" w:hAnsi="Arial" w:cs="Arial"/>
          <w:b/>
          <w:bCs/>
          <w:i/>
          <w:iCs/>
          <w:sz w:val="20"/>
          <w:szCs w:val="20"/>
          <w:u w:val="single"/>
        </w:rPr>
        <w:t xml:space="preserve"> September 2019</w:t>
      </w:r>
    </w:p>
    <w:p w14:paraId="21E32F6B" w14:textId="77777777" w:rsidR="00225E77" w:rsidRPr="001F4640" w:rsidRDefault="00225E77" w:rsidP="00225E77">
      <w:pPr>
        <w:pStyle w:val="ListParagraph"/>
        <w:rPr>
          <w:rFonts w:ascii="Arial" w:hAnsi="Arial" w:cs="Arial"/>
          <w:b/>
          <w:bCs/>
          <w:i/>
          <w:iCs/>
          <w:sz w:val="20"/>
          <w:szCs w:val="20"/>
          <w:u w:val="single"/>
        </w:rPr>
      </w:pPr>
    </w:p>
    <w:p w14:paraId="6F737A1B" w14:textId="1E691A21" w:rsidR="001F4640" w:rsidRPr="00546C1A" w:rsidRDefault="00672924" w:rsidP="001F4640">
      <w:pPr>
        <w:rPr>
          <w:b/>
          <w:bCs/>
        </w:rPr>
      </w:pPr>
      <w:r>
        <w:rPr>
          <w:rFonts w:ascii="Arial" w:hAnsi="Arial" w:cs="Arial"/>
          <w:sz w:val="20"/>
          <w:szCs w:val="20"/>
        </w:rPr>
        <w:t xml:space="preserve">  </w:t>
      </w:r>
      <w:r w:rsidR="001F4640" w:rsidRPr="00546C1A">
        <w:rPr>
          <w:b/>
          <w:bCs/>
        </w:rPr>
        <w:t>Ibberton Parish Council –  the next 5 years</w:t>
      </w:r>
    </w:p>
    <w:p w14:paraId="3C205DC9" w14:textId="77777777" w:rsidR="001F4640" w:rsidRPr="00546C1A" w:rsidRDefault="001F4640" w:rsidP="001F4640">
      <w:pPr>
        <w:rPr>
          <w:rStyle w:val="Emphasis"/>
        </w:rPr>
      </w:pPr>
    </w:p>
    <w:p w14:paraId="40BACB26" w14:textId="77777777" w:rsidR="001F4640" w:rsidRDefault="001F4640" w:rsidP="001F4640">
      <w:r>
        <w:t>The PC is entitled to undertake any actions that it chooses provided these are legal in themselves. This is because it adopted the General Power of Competence back in May.</w:t>
      </w:r>
    </w:p>
    <w:p w14:paraId="5910568E" w14:textId="77777777" w:rsidR="001F4640" w:rsidRDefault="001F4640" w:rsidP="001F4640">
      <w:r>
        <w:t>The PC owns no land and its only asset is the old laptop computer.</w:t>
      </w:r>
    </w:p>
    <w:p w14:paraId="62D5790C" w14:textId="77777777" w:rsidR="001F4640" w:rsidRDefault="001F4640" w:rsidP="001F4640">
      <w:r w:rsidRPr="00E62C00">
        <w:rPr>
          <w:b/>
          <w:bCs/>
          <w:i/>
          <w:iCs/>
        </w:rPr>
        <w:t>Its income is very modest</w:t>
      </w:r>
      <w:r>
        <w:t>. The precept totals £550 per annum. This is almost all spent on administrative expenses, i.e. insurance (£180), DAPTC membership (£66), clerk’s honorarium (£120), Data Protection registration (£35), hall hire for meetings (£55) This leaves a meagre £100 for anything else. If the PC didn’t exist these expenses would not arise.</w:t>
      </w:r>
    </w:p>
    <w:p w14:paraId="3291BE0B" w14:textId="77777777" w:rsidR="001F4640" w:rsidRDefault="001F4640" w:rsidP="001F4640">
      <w:r w:rsidRPr="00E62C00">
        <w:rPr>
          <w:b/>
          <w:bCs/>
          <w:i/>
          <w:iCs/>
        </w:rPr>
        <w:t>The precept is low.</w:t>
      </w:r>
      <w:r>
        <w:t xml:space="preserve"> The table below shows rates in other local parish councils. Clearly these are bigger parishes with assets to run and maintain – recreation grounds, allotments, speedwatch equipment etc.</w:t>
      </w:r>
    </w:p>
    <w:p w14:paraId="1C346911" w14:textId="77777777" w:rsidR="001F4640" w:rsidRDefault="001F4640" w:rsidP="001F4640">
      <w:r>
        <w:t>Those communities without a parish council, like Woolland, pay nothing.</w:t>
      </w:r>
    </w:p>
    <w:p w14:paraId="21AF6614" w14:textId="77777777" w:rsidR="001F4640" w:rsidRDefault="001F4640" w:rsidP="001F4640"/>
    <w:tbl>
      <w:tblPr>
        <w:tblStyle w:val="TableGrid"/>
        <w:tblpPr w:leftFromText="180" w:rightFromText="180" w:vertAnchor="text" w:horzAnchor="margin" w:tblpY="164"/>
        <w:tblW w:w="0" w:type="auto"/>
        <w:tblLook w:val="04A0" w:firstRow="1" w:lastRow="0" w:firstColumn="1" w:lastColumn="0" w:noHBand="0" w:noVBand="1"/>
      </w:tblPr>
      <w:tblGrid>
        <w:gridCol w:w="2254"/>
        <w:gridCol w:w="2254"/>
        <w:gridCol w:w="2254"/>
        <w:gridCol w:w="2254"/>
      </w:tblGrid>
      <w:tr w:rsidR="001F4640" w14:paraId="0ABFBED6" w14:textId="77777777" w:rsidTr="00213334">
        <w:tc>
          <w:tcPr>
            <w:tcW w:w="2254" w:type="dxa"/>
          </w:tcPr>
          <w:p w14:paraId="60EBC9E2" w14:textId="77777777" w:rsidR="001F4640" w:rsidRDefault="001F4640" w:rsidP="00213334">
            <w:r>
              <w:t>Parish</w:t>
            </w:r>
          </w:p>
        </w:tc>
        <w:tc>
          <w:tcPr>
            <w:tcW w:w="2254" w:type="dxa"/>
          </w:tcPr>
          <w:p w14:paraId="50ACBAEB" w14:textId="77777777" w:rsidR="001F4640" w:rsidRDefault="001F4640" w:rsidP="00213334">
            <w:r>
              <w:t>Precept</w:t>
            </w:r>
          </w:p>
        </w:tc>
        <w:tc>
          <w:tcPr>
            <w:tcW w:w="2254" w:type="dxa"/>
          </w:tcPr>
          <w:p w14:paraId="0D8B9EB8" w14:textId="77777777" w:rsidR="001F4640" w:rsidRDefault="001F4640" w:rsidP="00213334">
            <w:r>
              <w:t>Band D rate</w:t>
            </w:r>
          </w:p>
        </w:tc>
        <w:tc>
          <w:tcPr>
            <w:tcW w:w="2254" w:type="dxa"/>
          </w:tcPr>
          <w:p w14:paraId="4054A80D" w14:textId="77777777" w:rsidR="001F4640" w:rsidRDefault="001F4640" w:rsidP="00213334"/>
        </w:tc>
      </w:tr>
      <w:tr w:rsidR="001F4640" w14:paraId="255C1D58" w14:textId="77777777" w:rsidTr="00213334">
        <w:tc>
          <w:tcPr>
            <w:tcW w:w="2254" w:type="dxa"/>
          </w:tcPr>
          <w:p w14:paraId="7908CF7C" w14:textId="77777777" w:rsidR="001F4640" w:rsidRDefault="001F4640" w:rsidP="00213334">
            <w:r>
              <w:t>Ibberton</w:t>
            </w:r>
          </w:p>
        </w:tc>
        <w:tc>
          <w:tcPr>
            <w:tcW w:w="2254" w:type="dxa"/>
          </w:tcPr>
          <w:p w14:paraId="620CCDA4" w14:textId="77777777" w:rsidR="001F4640" w:rsidRDefault="001F4640" w:rsidP="00213334">
            <w:r>
              <w:t>£550</w:t>
            </w:r>
          </w:p>
        </w:tc>
        <w:tc>
          <w:tcPr>
            <w:tcW w:w="2254" w:type="dxa"/>
          </w:tcPr>
          <w:p w14:paraId="203A07B0" w14:textId="77777777" w:rsidR="001F4640" w:rsidRDefault="001F4640" w:rsidP="00213334">
            <w:r>
              <w:t>£10.07</w:t>
            </w:r>
          </w:p>
        </w:tc>
        <w:tc>
          <w:tcPr>
            <w:tcW w:w="2254" w:type="dxa"/>
          </w:tcPr>
          <w:p w14:paraId="6D45AF1F" w14:textId="77777777" w:rsidR="001F4640" w:rsidRDefault="001F4640" w:rsidP="00213334"/>
        </w:tc>
      </w:tr>
      <w:tr w:rsidR="001F4640" w14:paraId="6B1BDA8F" w14:textId="77777777" w:rsidTr="00213334">
        <w:tc>
          <w:tcPr>
            <w:tcW w:w="2254" w:type="dxa"/>
          </w:tcPr>
          <w:p w14:paraId="59DE6DCB" w14:textId="77777777" w:rsidR="001F4640" w:rsidRDefault="001F4640" w:rsidP="00213334">
            <w:r>
              <w:t>Hazelbury Bryan</w:t>
            </w:r>
          </w:p>
        </w:tc>
        <w:tc>
          <w:tcPr>
            <w:tcW w:w="2254" w:type="dxa"/>
          </w:tcPr>
          <w:p w14:paraId="4526E0C2" w14:textId="77777777" w:rsidR="001F4640" w:rsidRDefault="001F4640" w:rsidP="00213334">
            <w:r>
              <w:t>£19,294</w:t>
            </w:r>
          </w:p>
        </w:tc>
        <w:tc>
          <w:tcPr>
            <w:tcW w:w="2254" w:type="dxa"/>
          </w:tcPr>
          <w:p w14:paraId="7F894E69" w14:textId="77777777" w:rsidR="001F4640" w:rsidRDefault="001F4640" w:rsidP="00213334">
            <w:r>
              <w:t>£40.43</w:t>
            </w:r>
          </w:p>
        </w:tc>
        <w:tc>
          <w:tcPr>
            <w:tcW w:w="2254" w:type="dxa"/>
          </w:tcPr>
          <w:p w14:paraId="51920D7A" w14:textId="77777777" w:rsidR="001F4640" w:rsidRDefault="001F4640" w:rsidP="00213334"/>
        </w:tc>
      </w:tr>
      <w:tr w:rsidR="001F4640" w14:paraId="1D5C7F1E" w14:textId="77777777" w:rsidTr="00213334">
        <w:tc>
          <w:tcPr>
            <w:tcW w:w="2254" w:type="dxa"/>
          </w:tcPr>
          <w:p w14:paraId="269C869A" w14:textId="77777777" w:rsidR="001F4640" w:rsidRDefault="001F4640" w:rsidP="00213334">
            <w:r>
              <w:t>Manston &amp; Hammoon</w:t>
            </w:r>
          </w:p>
        </w:tc>
        <w:tc>
          <w:tcPr>
            <w:tcW w:w="2254" w:type="dxa"/>
          </w:tcPr>
          <w:p w14:paraId="5DE49617" w14:textId="77777777" w:rsidR="001F4640" w:rsidRDefault="001F4640" w:rsidP="00213334">
            <w:r>
              <w:t>£4,350</w:t>
            </w:r>
          </w:p>
        </w:tc>
        <w:tc>
          <w:tcPr>
            <w:tcW w:w="2254" w:type="dxa"/>
          </w:tcPr>
          <w:p w14:paraId="255EC986" w14:textId="77777777" w:rsidR="001F4640" w:rsidRDefault="001F4640" w:rsidP="00213334">
            <w:r>
              <w:t>£43.98</w:t>
            </w:r>
          </w:p>
        </w:tc>
        <w:tc>
          <w:tcPr>
            <w:tcW w:w="2254" w:type="dxa"/>
          </w:tcPr>
          <w:p w14:paraId="4065D300" w14:textId="77777777" w:rsidR="001F4640" w:rsidRDefault="001F4640" w:rsidP="00213334"/>
        </w:tc>
      </w:tr>
      <w:tr w:rsidR="001F4640" w14:paraId="2448595A" w14:textId="77777777" w:rsidTr="00213334">
        <w:tc>
          <w:tcPr>
            <w:tcW w:w="2254" w:type="dxa"/>
          </w:tcPr>
          <w:p w14:paraId="00856CC2" w14:textId="77777777" w:rsidR="001F4640" w:rsidRDefault="001F4640" w:rsidP="00213334">
            <w:r>
              <w:t>Milton Abbas</w:t>
            </w:r>
          </w:p>
        </w:tc>
        <w:tc>
          <w:tcPr>
            <w:tcW w:w="2254" w:type="dxa"/>
          </w:tcPr>
          <w:p w14:paraId="19A9ED33" w14:textId="77777777" w:rsidR="001F4640" w:rsidRDefault="001F4640" w:rsidP="00213334">
            <w:r>
              <w:t>£15,700</w:t>
            </w:r>
          </w:p>
        </w:tc>
        <w:tc>
          <w:tcPr>
            <w:tcW w:w="2254" w:type="dxa"/>
          </w:tcPr>
          <w:p w14:paraId="26FD8324" w14:textId="77777777" w:rsidR="001F4640" w:rsidRDefault="001F4640" w:rsidP="00213334">
            <w:r>
              <w:t>£56.39</w:t>
            </w:r>
          </w:p>
        </w:tc>
        <w:tc>
          <w:tcPr>
            <w:tcW w:w="2254" w:type="dxa"/>
          </w:tcPr>
          <w:p w14:paraId="669CB13D" w14:textId="77777777" w:rsidR="001F4640" w:rsidRDefault="001F4640" w:rsidP="00213334"/>
        </w:tc>
      </w:tr>
      <w:tr w:rsidR="001F4640" w14:paraId="312CDC46" w14:textId="77777777" w:rsidTr="00213334">
        <w:tc>
          <w:tcPr>
            <w:tcW w:w="2254" w:type="dxa"/>
          </w:tcPr>
          <w:p w14:paraId="069887F2" w14:textId="77777777" w:rsidR="001F4640" w:rsidRDefault="001F4640" w:rsidP="00213334">
            <w:r>
              <w:t>Okeford Fitzpaine</w:t>
            </w:r>
          </w:p>
        </w:tc>
        <w:tc>
          <w:tcPr>
            <w:tcW w:w="2254" w:type="dxa"/>
          </w:tcPr>
          <w:p w14:paraId="24A415E0" w14:textId="77777777" w:rsidR="001F4640" w:rsidRDefault="001F4640" w:rsidP="00213334">
            <w:r>
              <w:t>£24,230</w:t>
            </w:r>
          </w:p>
        </w:tc>
        <w:tc>
          <w:tcPr>
            <w:tcW w:w="2254" w:type="dxa"/>
          </w:tcPr>
          <w:p w14:paraId="45E7E660" w14:textId="77777777" w:rsidR="001F4640" w:rsidRDefault="001F4640" w:rsidP="00213334">
            <w:r>
              <w:t>£58.51</w:t>
            </w:r>
          </w:p>
        </w:tc>
        <w:tc>
          <w:tcPr>
            <w:tcW w:w="2254" w:type="dxa"/>
          </w:tcPr>
          <w:p w14:paraId="6C7DCCF6" w14:textId="77777777" w:rsidR="001F4640" w:rsidRDefault="001F4640" w:rsidP="00213334"/>
        </w:tc>
      </w:tr>
      <w:tr w:rsidR="001F4640" w14:paraId="0A5208C1" w14:textId="77777777" w:rsidTr="00213334">
        <w:tc>
          <w:tcPr>
            <w:tcW w:w="2254" w:type="dxa"/>
          </w:tcPr>
          <w:p w14:paraId="210B3A48" w14:textId="77777777" w:rsidR="001F4640" w:rsidRDefault="001F4640" w:rsidP="00213334">
            <w:r>
              <w:t>Shillingstone</w:t>
            </w:r>
          </w:p>
        </w:tc>
        <w:tc>
          <w:tcPr>
            <w:tcW w:w="2254" w:type="dxa"/>
          </w:tcPr>
          <w:p w14:paraId="46C78F42" w14:textId="77777777" w:rsidR="001F4640" w:rsidRDefault="001F4640" w:rsidP="00213334">
            <w:r>
              <w:t>£32,250</w:t>
            </w:r>
          </w:p>
        </w:tc>
        <w:tc>
          <w:tcPr>
            <w:tcW w:w="2254" w:type="dxa"/>
          </w:tcPr>
          <w:p w14:paraId="70CFAC2B" w14:textId="77777777" w:rsidR="001F4640" w:rsidRDefault="001F4640" w:rsidP="00213334">
            <w:r>
              <w:t>£70.96</w:t>
            </w:r>
          </w:p>
        </w:tc>
        <w:tc>
          <w:tcPr>
            <w:tcW w:w="2254" w:type="dxa"/>
          </w:tcPr>
          <w:p w14:paraId="6A0CDB9D" w14:textId="77777777" w:rsidR="001F4640" w:rsidRDefault="001F4640" w:rsidP="00213334"/>
        </w:tc>
      </w:tr>
      <w:tr w:rsidR="001F4640" w14:paraId="663E4C51" w14:textId="77777777" w:rsidTr="00213334">
        <w:tc>
          <w:tcPr>
            <w:tcW w:w="2254" w:type="dxa"/>
          </w:tcPr>
          <w:p w14:paraId="08268B1D" w14:textId="77777777" w:rsidR="001F4640" w:rsidRDefault="001F4640" w:rsidP="00213334">
            <w:r>
              <w:t>Woolland</w:t>
            </w:r>
          </w:p>
        </w:tc>
        <w:tc>
          <w:tcPr>
            <w:tcW w:w="2254" w:type="dxa"/>
          </w:tcPr>
          <w:p w14:paraId="49B39773" w14:textId="77777777" w:rsidR="001F4640" w:rsidRDefault="001F4640" w:rsidP="00213334">
            <w:r>
              <w:t>Nil</w:t>
            </w:r>
          </w:p>
        </w:tc>
        <w:tc>
          <w:tcPr>
            <w:tcW w:w="2254" w:type="dxa"/>
          </w:tcPr>
          <w:p w14:paraId="09C5EE4C" w14:textId="77777777" w:rsidR="001F4640" w:rsidRDefault="001F4640" w:rsidP="00213334">
            <w:r>
              <w:t>Nil</w:t>
            </w:r>
          </w:p>
        </w:tc>
        <w:tc>
          <w:tcPr>
            <w:tcW w:w="2254" w:type="dxa"/>
          </w:tcPr>
          <w:p w14:paraId="09539315" w14:textId="77777777" w:rsidR="001F4640" w:rsidRDefault="001F4640" w:rsidP="00213334"/>
        </w:tc>
      </w:tr>
    </w:tbl>
    <w:p w14:paraId="7F02A866" w14:textId="77777777" w:rsidR="001F4640" w:rsidRDefault="001F4640" w:rsidP="001F4640">
      <w:r>
        <w:t xml:space="preserve"> </w:t>
      </w:r>
    </w:p>
    <w:p w14:paraId="24033D41" w14:textId="77777777" w:rsidR="001F4640" w:rsidRDefault="001F4640" w:rsidP="001F4640"/>
    <w:p w14:paraId="2B51A52E" w14:textId="77777777" w:rsidR="001F4640" w:rsidRDefault="001F4640" w:rsidP="001F4640">
      <w:r w:rsidRPr="00954592">
        <w:rPr>
          <w:b/>
          <w:bCs/>
          <w:i/>
          <w:iCs/>
        </w:rPr>
        <w:lastRenderedPageBreak/>
        <w:t>The precept can be increased</w:t>
      </w:r>
      <w:r>
        <w:t xml:space="preserve">. Modest (5/10%) rises can be made by the parish council. However, if a significant increase is sought then strong public support for the move would need to be demonstrated. Most likely a specific case for a specific project would need to be made eg if the precept rose fivefold to a Band D rate of £50.35 the precept would total £2,750. This would mean an increase of 78 pence a week for someone in a Band D property. This would provide about £2,300 per annum to spend on projects. </w:t>
      </w:r>
    </w:p>
    <w:p w14:paraId="763AA2E2" w14:textId="77777777" w:rsidR="001F4640" w:rsidRDefault="001F4640" w:rsidP="001F4640">
      <w:r w:rsidRPr="00954592">
        <w:rPr>
          <w:b/>
          <w:bCs/>
          <w:i/>
          <w:iCs/>
        </w:rPr>
        <w:t>Grant funding is often available</w:t>
      </w:r>
      <w:r>
        <w:t xml:space="preserve"> for capital projects. The Lottery is a useful source; others include the monthly Tesco/Waitrose customer token schemes, Hall &amp; Woodhouse Community Chest etc.   We have the rural deprivation card to play in any application, and the large number of children under the age of 18 could be crucial if, for example, we tried to get children’s play equipment. Grant funding applications are helped if we are making a contribution. We have a small reserve (£900) but borrowing funds enable a more significant contribution to be made</w:t>
      </w:r>
    </w:p>
    <w:p w14:paraId="4287BBC0" w14:textId="77777777" w:rsidR="001F4640" w:rsidRDefault="001F4640" w:rsidP="001F4640">
      <w:r w:rsidRPr="00861A05">
        <w:rPr>
          <w:b/>
          <w:bCs/>
          <w:i/>
          <w:iCs/>
        </w:rPr>
        <w:t>Borrowing is easy</w:t>
      </w:r>
      <w:r>
        <w:t xml:space="preserve"> from central government by way of a Public Works Loan Board loan. These are available at low, fixed rates over long terms without the need for any security. The process is simple and quick. Currently the interest rate on a 10 year loan is 1.39%. So for a loan of £10,000, annual repayments would be about £1,070</w:t>
      </w:r>
    </w:p>
    <w:p w14:paraId="6C3A9422" w14:textId="77777777" w:rsidR="001F4640" w:rsidRPr="00112C16" w:rsidRDefault="001F4640" w:rsidP="001F4640">
      <w:pPr>
        <w:pStyle w:val="NormalWeb"/>
        <w:shd w:val="clear" w:color="auto" w:fill="FFFFFF"/>
        <w:spacing w:before="60" w:beforeAutospacing="0" w:after="60" w:afterAutospacing="0"/>
        <w:rPr>
          <w:rFonts w:asciiTheme="minorHAnsi" w:hAnsiTheme="minorHAnsi"/>
          <w:color w:val="000000"/>
          <w:sz w:val="22"/>
          <w:szCs w:val="22"/>
        </w:rPr>
      </w:pPr>
      <w:r w:rsidRPr="00112C16">
        <w:rPr>
          <w:b/>
          <w:bCs/>
          <w:i/>
          <w:iCs/>
        </w:rPr>
        <w:t>What has the parish council actually done in the last 5 or 10 years?</w:t>
      </w:r>
      <w:r>
        <w:t xml:space="preserve"> </w:t>
      </w:r>
      <w:r w:rsidRPr="00112C16">
        <w:rPr>
          <w:rFonts w:asciiTheme="minorHAnsi" w:hAnsiTheme="minorHAnsi"/>
          <w:sz w:val="22"/>
          <w:szCs w:val="22"/>
        </w:rPr>
        <w:t>Does anyone know or remember? The P</w:t>
      </w:r>
      <w:r>
        <w:rPr>
          <w:rFonts w:asciiTheme="minorHAnsi" w:hAnsiTheme="minorHAnsi"/>
          <w:sz w:val="22"/>
          <w:szCs w:val="22"/>
        </w:rPr>
        <w:t>C</w:t>
      </w:r>
      <w:r w:rsidRPr="00112C16">
        <w:rPr>
          <w:rFonts w:asciiTheme="minorHAnsi" w:hAnsiTheme="minorHAnsi"/>
          <w:sz w:val="22"/>
          <w:szCs w:val="22"/>
        </w:rPr>
        <w:t xml:space="preserve"> is consulted on planning applications which can be useful. </w:t>
      </w:r>
      <w:r w:rsidRPr="00112C16">
        <w:rPr>
          <w:rFonts w:asciiTheme="minorHAnsi" w:hAnsiTheme="minorHAnsi"/>
          <w:color w:val="000000"/>
          <w:sz w:val="22"/>
          <w:szCs w:val="22"/>
        </w:rPr>
        <w:t>When we comment on planning applications we can only use arguments based on planning laws and policies. These are set by central government and every organisation making decisions and passing comment has to do so based on these rules. If the rules aren’t carefully observed the decisions will be overturned either at appeal, by the Secretary of State or by judicial review.</w:t>
      </w:r>
    </w:p>
    <w:p w14:paraId="1E51BEF6" w14:textId="77777777" w:rsidR="001F4640" w:rsidRDefault="001F4640" w:rsidP="001F4640">
      <w:pPr>
        <w:shd w:val="clear" w:color="auto" w:fill="FFFFFF"/>
        <w:rPr>
          <w:rFonts w:eastAsia="Times New Roman" w:cs="Times New Roman"/>
          <w:color w:val="000000"/>
          <w:lang w:eastAsia="en-GB"/>
        </w:rPr>
      </w:pPr>
      <w:r w:rsidRPr="00112C16">
        <w:rPr>
          <w:rFonts w:eastAsia="Times New Roman" w:cs="Times New Roman"/>
          <w:color w:val="000000"/>
          <w:lang w:eastAsia="en-GB"/>
        </w:rPr>
        <w:t xml:space="preserve">We know there are many aspects to an application that worry people – traffic volumes, road safety, school places, </w:t>
      </w:r>
      <w:r>
        <w:rPr>
          <w:rFonts w:eastAsia="Times New Roman" w:cs="Times New Roman"/>
          <w:color w:val="000000"/>
          <w:lang w:eastAsia="en-GB"/>
        </w:rPr>
        <w:t xml:space="preserve">lack of </w:t>
      </w:r>
      <w:r w:rsidRPr="00112C16">
        <w:rPr>
          <w:rFonts w:eastAsia="Times New Roman" w:cs="Times New Roman"/>
          <w:color w:val="000000"/>
          <w:lang w:eastAsia="en-GB"/>
        </w:rPr>
        <w:t>facilities, noise, loss of views etc but in most cases anything we might say on these matters is irrelevant. It won’t be taken into account by decision makers. If County Highways are happy with the traffic and road issues then nothing we say counts; similarly, Dorset Council has an obligation to provide school places and the planning assumption is that this will be done. </w:t>
      </w:r>
    </w:p>
    <w:p w14:paraId="41179857" w14:textId="77777777" w:rsidR="001F4640" w:rsidRDefault="001F4640" w:rsidP="001F4640">
      <w:pPr>
        <w:shd w:val="clear" w:color="auto" w:fill="FFFFFF"/>
        <w:rPr>
          <w:rFonts w:eastAsia="Times New Roman" w:cs="Times New Roman"/>
          <w:color w:val="000000"/>
          <w:lang w:eastAsia="en-GB"/>
        </w:rPr>
      </w:pPr>
    </w:p>
    <w:p w14:paraId="413C2B8E" w14:textId="77777777" w:rsidR="001F4640" w:rsidRPr="00112C16" w:rsidRDefault="001F4640" w:rsidP="001F4640">
      <w:pPr>
        <w:shd w:val="clear" w:color="auto" w:fill="FFFFFF"/>
        <w:rPr>
          <w:rFonts w:eastAsia="Times New Roman" w:cs="Times New Roman"/>
          <w:color w:val="000000"/>
          <w:lang w:eastAsia="en-GB"/>
        </w:rPr>
      </w:pPr>
      <w:r>
        <w:rPr>
          <w:rFonts w:eastAsia="Times New Roman" w:cs="Times New Roman"/>
          <w:color w:val="000000"/>
          <w:lang w:eastAsia="en-GB"/>
        </w:rPr>
        <w:t>Ibberton, though, is not currently regarded as one of the “sustainable” villages in Dorset and new development is unlikely to be approved by Dorset Council, our new planning authority</w:t>
      </w:r>
    </w:p>
    <w:p w14:paraId="3C5FBA48" w14:textId="77777777" w:rsidR="001F4640" w:rsidRDefault="001F4640" w:rsidP="001F4640"/>
    <w:p w14:paraId="3F7A31E0" w14:textId="77777777" w:rsidR="001F4640" w:rsidRDefault="001F4640" w:rsidP="001F4640">
      <w:r w:rsidRPr="00C835DD">
        <w:rPr>
          <w:b/>
          <w:bCs/>
          <w:i/>
          <w:iCs/>
        </w:rPr>
        <w:t>What do councillors want to achieve over the remaining 4 years and 8 months?</w:t>
      </w:r>
      <w:r>
        <w:rPr>
          <w:b/>
          <w:bCs/>
          <w:i/>
          <w:iCs/>
        </w:rPr>
        <w:t xml:space="preserve"> </w:t>
      </w:r>
      <w:r>
        <w:t>Well that was the question posed by Cllr Watson. It’s up to you to decide.</w:t>
      </w:r>
    </w:p>
    <w:p w14:paraId="4DD8306C" w14:textId="77777777" w:rsidR="001F4640" w:rsidRDefault="001F4640" w:rsidP="001F4640"/>
    <w:p w14:paraId="79C67519" w14:textId="77777777" w:rsidR="001F4640" w:rsidRDefault="001F4640" w:rsidP="001F4640">
      <w:r>
        <w:t>Malcolm Wilson</w:t>
      </w:r>
    </w:p>
    <w:p w14:paraId="4D87466E" w14:textId="77777777" w:rsidR="001F4640" w:rsidRDefault="001F4640" w:rsidP="001F4640">
      <w:r>
        <w:t>Parish Clerk</w:t>
      </w:r>
    </w:p>
    <w:p w14:paraId="59A5B7A9" w14:textId="77777777" w:rsidR="001F4640" w:rsidRPr="00C835DD" w:rsidRDefault="001F4640" w:rsidP="001F4640">
      <w:r>
        <w:t>23</w:t>
      </w:r>
      <w:r w:rsidRPr="00C835DD">
        <w:rPr>
          <w:vertAlign w:val="superscript"/>
        </w:rPr>
        <w:t>rd</w:t>
      </w:r>
      <w:r>
        <w:t xml:space="preserve"> September 2019</w:t>
      </w:r>
    </w:p>
    <w:p w14:paraId="47322B4C" w14:textId="1B03F084" w:rsidR="00F12575" w:rsidRPr="00F12575" w:rsidRDefault="00F12575" w:rsidP="00E74AAE">
      <w:pPr>
        <w:rPr>
          <w:rFonts w:ascii="Arial" w:hAnsi="Arial" w:cs="Arial"/>
        </w:rPr>
      </w:pPr>
    </w:p>
    <w:sectPr w:rsidR="00F12575" w:rsidRPr="00F12575" w:rsidSect="00250090">
      <w:headerReference w:type="even" r:id="rId7"/>
      <w:headerReference w:type="default" r:id="rId8"/>
      <w:footerReference w:type="even" r:id="rId9"/>
      <w:footerReference w:type="default" r:id="rId10"/>
      <w:headerReference w:type="first" r:id="rId11"/>
      <w:footerReference w:type="first" r:id="rId12"/>
      <w:pgSz w:w="11906" w:h="16838"/>
      <w:pgMar w:top="567"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71952" w14:textId="77777777" w:rsidR="006E7E2E" w:rsidRDefault="006E7E2E" w:rsidP="00F12575">
      <w:r>
        <w:separator/>
      </w:r>
    </w:p>
  </w:endnote>
  <w:endnote w:type="continuationSeparator" w:id="0">
    <w:p w14:paraId="0AC26D57" w14:textId="77777777" w:rsidR="006E7E2E" w:rsidRDefault="006E7E2E" w:rsidP="00F1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6F01B" w14:textId="77777777" w:rsidR="000C6C27" w:rsidRDefault="000C6C27" w:rsidP="00620898">
    <w:pPr>
      <w:pStyle w:val="Footer"/>
      <w:jc w:val="center"/>
    </w:pPr>
  </w:p>
  <w:p w14:paraId="44E6236F" w14:textId="77777777" w:rsidR="000C6C27" w:rsidRDefault="000C6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2E1D6" w14:textId="77777777" w:rsidR="00154DA2" w:rsidRDefault="00154D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D94BD" w14:textId="77777777" w:rsidR="00154DA2" w:rsidRDefault="00154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60724" w14:textId="77777777" w:rsidR="006E7E2E" w:rsidRDefault="006E7E2E" w:rsidP="00F12575">
      <w:r>
        <w:separator/>
      </w:r>
    </w:p>
  </w:footnote>
  <w:footnote w:type="continuationSeparator" w:id="0">
    <w:p w14:paraId="0BC1D2D9" w14:textId="77777777" w:rsidR="006E7E2E" w:rsidRDefault="006E7E2E" w:rsidP="00F12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49372" w14:textId="707548D0" w:rsidR="00127F83" w:rsidRDefault="00394F39" w:rsidP="008016EF">
    <w:pPr>
      <w:pStyle w:val="Header"/>
    </w:pPr>
    <w:r>
      <w:t>1</w:t>
    </w:r>
    <w:r w:rsidR="00892245">
      <w:t>30</w:t>
    </w:r>
  </w:p>
  <w:p w14:paraId="60696E87" w14:textId="77777777" w:rsidR="00394F39" w:rsidRDefault="00394F39" w:rsidP="00801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7275A" w14:textId="35D95299" w:rsidR="00F12575" w:rsidRDefault="006E7E2E">
    <w:pPr>
      <w:pStyle w:val="Header"/>
    </w:pPr>
    <w:sdt>
      <w:sdtPr>
        <w:id w:val="-1458720890"/>
        <w:docPartObj>
          <w:docPartGallery w:val="Watermarks"/>
          <w:docPartUnique/>
        </w:docPartObj>
      </w:sdtPr>
      <w:sdtEndPr/>
      <w:sdtContent>
        <w:r>
          <w:rPr>
            <w:noProof/>
          </w:rPr>
          <w:pict w14:anchorId="601FFD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E73B0">
      <w:tab/>
    </w:r>
    <w:r w:rsidR="002E73B0">
      <w:tab/>
      <w:t>1</w:t>
    </w:r>
    <w:r w:rsidR="00225E77">
      <w:t>30</w:t>
    </w:r>
  </w:p>
  <w:p w14:paraId="420D9E75" w14:textId="77777777" w:rsidR="00F12575" w:rsidRDefault="00F12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C912E" w14:textId="77777777" w:rsidR="00154DA2" w:rsidRDefault="00154D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4970"/>
    <w:multiLevelType w:val="hybridMultilevel"/>
    <w:tmpl w:val="6A78E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03F01"/>
    <w:multiLevelType w:val="hybridMultilevel"/>
    <w:tmpl w:val="DB9A5A90"/>
    <w:lvl w:ilvl="0" w:tplc="B4E8CA34">
      <w:start w:val="234"/>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22E00"/>
    <w:multiLevelType w:val="multilevel"/>
    <w:tmpl w:val="32788654"/>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7FA41C1"/>
    <w:multiLevelType w:val="hybridMultilevel"/>
    <w:tmpl w:val="F692C94E"/>
    <w:lvl w:ilvl="0" w:tplc="9A8A09A8">
      <w:start w:val="225"/>
      <w:numFmt w:val="decimal"/>
      <w:lvlText w:val="%1."/>
      <w:lvlJc w:val="left"/>
      <w:pPr>
        <w:ind w:left="735" w:hanging="37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8139EA"/>
    <w:multiLevelType w:val="hybridMultilevel"/>
    <w:tmpl w:val="4E929270"/>
    <w:lvl w:ilvl="0" w:tplc="56E2B780">
      <w:start w:val="168"/>
      <w:numFmt w:val="decimal"/>
      <w:lvlText w:val="%1."/>
      <w:lvlJc w:val="left"/>
      <w:pPr>
        <w:ind w:left="735" w:hanging="37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D1119"/>
    <w:multiLevelType w:val="multilevel"/>
    <w:tmpl w:val="32788654"/>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D8268CB"/>
    <w:multiLevelType w:val="hybridMultilevel"/>
    <w:tmpl w:val="EECA8076"/>
    <w:lvl w:ilvl="0" w:tplc="0809000F">
      <w:start w:val="8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A66BBD"/>
    <w:multiLevelType w:val="multilevel"/>
    <w:tmpl w:val="54B88DCA"/>
    <w:lvl w:ilvl="0">
      <w:start w:val="49"/>
      <w:numFmt w:val="decimal"/>
      <w:lvlText w:val="%1."/>
      <w:lvlJc w:val="left"/>
      <w:pPr>
        <w:ind w:left="720" w:hanging="360"/>
      </w:pPr>
      <w:rPr>
        <w:rFonts w:hint="default"/>
      </w:rPr>
    </w:lvl>
    <w:lvl w:ilvl="1">
      <w:start w:val="1"/>
      <w:numFmt w:val="decimal"/>
      <w:lvlText w:val="%1.%2"/>
      <w:lvlJc w:val="left"/>
      <w:pPr>
        <w:ind w:left="92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9ED4749"/>
    <w:multiLevelType w:val="hybridMultilevel"/>
    <w:tmpl w:val="7034D35C"/>
    <w:lvl w:ilvl="0" w:tplc="D284C510">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F975A7"/>
    <w:multiLevelType w:val="hybridMultilevel"/>
    <w:tmpl w:val="9084B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D14CEA"/>
    <w:multiLevelType w:val="hybridMultilevel"/>
    <w:tmpl w:val="D08040A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E385BBA"/>
    <w:multiLevelType w:val="multilevel"/>
    <w:tmpl w:val="41AE3A20"/>
    <w:lvl w:ilvl="0">
      <w:start w:val="4"/>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7DC2832"/>
    <w:multiLevelType w:val="hybridMultilevel"/>
    <w:tmpl w:val="F86CDBA4"/>
    <w:lvl w:ilvl="0" w:tplc="DC8EC018">
      <w:start w:val="8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2F2453"/>
    <w:multiLevelType w:val="multilevel"/>
    <w:tmpl w:val="1C345D0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432E08B8"/>
    <w:multiLevelType w:val="hybridMultilevel"/>
    <w:tmpl w:val="4456FD58"/>
    <w:lvl w:ilvl="0" w:tplc="0C06A082">
      <w:start w:val="234"/>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7C4B65"/>
    <w:multiLevelType w:val="hybridMultilevel"/>
    <w:tmpl w:val="77321A18"/>
    <w:lvl w:ilvl="0" w:tplc="0BFE6B3C">
      <w:start w:val="169"/>
      <w:numFmt w:val="decimal"/>
      <w:lvlText w:val="%1."/>
      <w:lvlJc w:val="left"/>
      <w:pPr>
        <w:ind w:left="735" w:hanging="37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8010E3"/>
    <w:multiLevelType w:val="hybridMultilevel"/>
    <w:tmpl w:val="66F88FD8"/>
    <w:lvl w:ilvl="0" w:tplc="976A4228">
      <w:start w:val="225"/>
      <w:numFmt w:val="decimal"/>
      <w:lvlText w:val="%1."/>
      <w:lvlJc w:val="left"/>
      <w:pPr>
        <w:ind w:left="735" w:hanging="37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5E5FD5"/>
    <w:multiLevelType w:val="hybridMultilevel"/>
    <w:tmpl w:val="49E445CA"/>
    <w:lvl w:ilvl="0" w:tplc="0809000F">
      <w:start w:val="5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E75CCB"/>
    <w:multiLevelType w:val="multilevel"/>
    <w:tmpl w:val="69BCF17E"/>
    <w:lvl w:ilvl="0">
      <w:start w:val="210"/>
      <w:numFmt w:val="decimal"/>
      <w:lvlText w:val="%1."/>
      <w:lvlJc w:val="left"/>
      <w:pPr>
        <w:ind w:left="360"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D57216C"/>
    <w:multiLevelType w:val="hybridMultilevel"/>
    <w:tmpl w:val="4F967E6A"/>
    <w:lvl w:ilvl="0" w:tplc="BA64137E">
      <w:start w:val="168"/>
      <w:numFmt w:val="decimal"/>
      <w:lvlText w:val="%1."/>
      <w:lvlJc w:val="left"/>
      <w:pPr>
        <w:ind w:left="735" w:hanging="37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124508"/>
    <w:multiLevelType w:val="multilevel"/>
    <w:tmpl w:val="1C345D00"/>
    <w:lvl w:ilvl="0">
      <w:start w:val="4"/>
      <w:numFmt w:val="decimal"/>
      <w:lvlText w:val="%1"/>
      <w:lvlJc w:val="left"/>
      <w:pPr>
        <w:ind w:left="108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80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160" w:hanging="1440"/>
      </w:pPr>
      <w:rPr>
        <w:rFonts w:hint="default"/>
        <w:b w:val="0"/>
      </w:rPr>
    </w:lvl>
    <w:lvl w:ilvl="8">
      <w:start w:val="1"/>
      <w:numFmt w:val="decimal"/>
      <w:lvlText w:val="%1.%2.%3.%4.%5.%6.%7.%8.%9"/>
      <w:lvlJc w:val="left"/>
      <w:pPr>
        <w:ind w:left="2520" w:hanging="1800"/>
      </w:pPr>
      <w:rPr>
        <w:rFonts w:hint="default"/>
        <w:b w:val="0"/>
      </w:rPr>
    </w:lvl>
  </w:abstractNum>
  <w:abstractNum w:abstractNumId="21" w15:restartNumberingAfterBreak="0">
    <w:nsid w:val="63B57579"/>
    <w:multiLevelType w:val="multilevel"/>
    <w:tmpl w:val="C4D4A6A2"/>
    <w:lvl w:ilvl="0">
      <w:start w:val="7"/>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6DC03562"/>
    <w:multiLevelType w:val="multilevel"/>
    <w:tmpl w:val="1C345D0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72A56A9E"/>
    <w:multiLevelType w:val="hybridMultilevel"/>
    <w:tmpl w:val="0D944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B80FE9"/>
    <w:multiLevelType w:val="multilevel"/>
    <w:tmpl w:val="32788654"/>
    <w:lvl w:ilvl="0">
      <w:start w:val="12"/>
      <w:numFmt w:val="decimal"/>
      <w:lvlText w:val="%1"/>
      <w:lvlJc w:val="left"/>
      <w:pPr>
        <w:ind w:left="109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5" w15:restartNumberingAfterBreak="0">
    <w:nsid w:val="75976AF5"/>
    <w:multiLevelType w:val="hybridMultilevel"/>
    <w:tmpl w:val="E2D80EB0"/>
    <w:lvl w:ilvl="0" w:tplc="89589BDC">
      <w:numFmt w:val="bullet"/>
      <w:lvlText w:val="-"/>
      <w:lvlJc w:val="left"/>
      <w:pPr>
        <w:ind w:left="1080" w:hanging="360"/>
      </w:pPr>
      <w:rPr>
        <w:rFonts w:ascii="Arial" w:eastAsiaTheme="minorHAnsi" w:hAnsi="Arial" w:cs="Arial" w:hint="default"/>
        <w:b/>
        <w:u w:val="singl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AA26E77"/>
    <w:multiLevelType w:val="hybridMultilevel"/>
    <w:tmpl w:val="53B6C5D2"/>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F074FF"/>
    <w:multiLevelType w:val="hybridMultilevel"/>
    <w:tmpl w:val="940C1002"/>
    <w:lvl w:ilvl="0" w:tplc="7FE86240">
      <w:start w:val="1"/>
      <w:numFmt w:val="lowerLetter"/>
      <w:lvlText w:val="%1)"/>
      <w:lvlJc w:val="left"/>
      <w:pPr>
        <w:ind w:left="1457" w:hanging="360"/>
      </w:pPr>
      <w:rPr>
        <w:rFonts w:hint="default"/>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8" w15:restartNumberingAfterBreak="0">
    <w:nsid w:val="7E723646"/>
    <w:multiLevelType w:val="hybridMultilevel"/>
    <w:tmpl w:val="AE86F4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F9E2099"/>
    <w:multiLevelType w:val="hybridMultilevel"/>
    <w:tmpl w:val="C5FCF57C"/>
    <w:lvl w:ilvl="0" w:tplc="20C21A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0"/>
  </w:num>
  <w:num w:numId="3">
    <w:abstractNumId w:val="10"/>
  </w:num>
  <w:num w:numId="4">
    <w:abstractNumId w:val="22"/>
  </w:num>
  <w:num w:numId="5">
    <w:abstractNumId w:val="11"/>
  </w:num>
  <w:num w:numId="6">
    <w:abstractNumId w:val="13"/>
  </w:num>
  <w:num w:numId="7">
    <w:abstractNumId w:val="27"/>
  </w:num>
  <w:num w:numId="8">
    <w:abstractNumId w:val="28"/>
  </w:num>
  <w:num w:numId="9">
    <w:abstractNumId w:val="26"/>
  </w:num>
  <w:num w:numId="10">
    <w:abstractNumId w:val="21"/>
  </w:num>
  <w:num w:numId="11">
    <w:abstractNumId w:val="5"/>
  </w:num>
  <w:num w:numId="12">
    <w:abstractNumId w:val="24"/>
  </w:num>
  <w:num w:numId="13">
    <w:abstractNumId w:val="2"/>
  </w:num>
  <w:num w:numId="14">
    <w:abstractNumId w:val="25"/>
  </w:num>
  <w:num w:numId="15">
    <w:abstractNumId w:val="8"/>
  </w:num>
  <w:num w:numId="16">
    <w:abstractNumId w:val="18"/>
  </w:num>
  <w:num w:numId="17">
    <w:abstractNumId w:val="9"/>
  </w:num>
  <w:num w:numId="18">
    <w:abstractNumId w:val="17"/>
  </w:num>
  <w:num w:numId="19">
    <w:abstractNumId w:val="6"/>
  </w:num>
  <w:num w:numId="20">
    <w:abstractNumId w:val="12"/>
  </w:num>
  <w:num w:numId="21">
    <w:abstractNumId w:val="19"/>
  </w:num>
  <w:num w:numId="22">
    <w:abstractNumId w:val="4"/>
  </w:num>
  <w:num w:numId="23">
    <w:abstractNumId w:val="15"/>
  </w:num>
  <w:num w:numId="24">
    <w:abstractNumId w:val="29"/>
  </w:num>
  <w:num w:numId="25">
    <w:abstractNumId w:val="3"/>
  </w:num>
  <w:num w:numId="26">
    <w:abstractNumId w:val="16"/>
  </w:num>
  <w:num w:numId="27">
    <w:abstractNumId w:val="1"/>
  </w:num>
  <w:num w:numId="28">
    <w:abstractNumId w:val="14"/>
  </w:num>
  <w:num w:numId="29">
    <w:abstractNumId w:val="23"/>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9D"/>
    <w:rsid w:val="00002EA9"/>
    <w:rsid w:val="00004A5A"/>
    <w:rsid w:val="0001166B"/>
    <w:rsid w:val="00013E5E"/>
    <w:rsid w:val="00013E73"/>
    <w:rsid w:val="0002456D"/>
    <w:rsid w:val="00026FBC"/>
    <w:rsid w:val="000274CD"/>
    <w:rsid w:val="00031288"/>
    <w:rsid w:val="000476C3"/>
    <w:rsid w:val="000624DC"/>
    <w:rsid w:val="00064173"/>
    <w:rsid w:val="000712B8"/>
    <w:rsid w:val="00071439"/>
    <w:rsid w:val="000835A5"/>
    <w:rsid w:val="000943BA"/>
    <w:rsid w:val="00097ADE"/>
    <w:rsid w:val="000A4146"/>
    <w:rsid w:val="000C1F1A"/>
    <w:rsid w:val="000C6C27"/>
    <w:rsid w:val="000D059E"/>
    <w:rsid w:val="000E0D37"/>
    <w:rsid w:val="000F4658"/>
    <w:rsid w:val="000F51BD"/>
    <w:rsid w:val="001013D4"/>
    <w:rsid w:val="0011146A"/>
    <w:rsid w:val="001159BC"/>
    <w:rsid w:val="00116E78"/>
    <w:rsid w:val="00117F1A"/>
    <w:rsid w:val="00127F83"/>
    <w:rsid w:val="001378C4"/>
    <w:rsid w:val="00144582"/>
    <w:rsid w:val="00146313"/>
    <w:rsid w:val="00150FB9"/>
    <w:rsid w:val="00152653"/>
    <w:rsid w:val="001526A0"/>
    <w:rsid w:val="00154DA2"/>
    <w:rsid w:val="0016444D"/>
    <w:rsid w:val="00167099"/>
    <w:rsid w:val="00167F0B"/>
    <w:rsid w:val="001738F8"/>
    <w:rsid w:val="00183E89"/>
    <w:rsid w:val="001916B0"/>
    <w:rsid w:val="00193A91"/>
    <w:rsid w:val="001A6096"/>
    <w:rsid w:val="001C29CB"/>
    <w:rsid w:val="001C52DF"/>
    <w:rsid w:val="001C6A13"/>
    <w:rsid w:val="001C7510"/>
    <w:rsid w:val="001D0DA5"/>
    <w:rsid w:val="001D31FF"/>
    <w:rsid w:val="001E0B0A"/>
    <w:rsid w:val="001F304B"/>
    <w:rsid w:val="001F4640"/>
    <w:rsid w:val="002060F4"/>
    <w:rsid w:val="00207EC1"/>
    <w:rsid w:val="002243CE"/>
    <w:rsid w:val="00225E77"/>
    <w:rsid w:val="002274F9"/>
    <w:rsid w:val="002318B6"/>
    <w:rsid w:val="002338D4"/>
    <w:rsid w:val="00233BF8"/>
    <w:rsid w:val="00235153"/>
    <w:rsid w:val="00250090"/>
    <w:rsid w:val="002548DB"/>
    <w:rsid w:val="00262677"/>
    <w:rsid w:val="002639B3"/>
    <w:rsid w:val="00274963"/>
    <w:rsid w:val="002772B9"/>
    <w:rsid w:val="0029597B"/>
    <w:rsid w:val="0029779F"/>
    <w:rsid w:val="0029786B"/>
    <w:rsid w:val="002A3AB5"/>
    <w:rsid w:val="002A4DA9"/>
    <w:rsid w:val="002A7941"/>
    <w:rsid w:val="002B35EE"/>
    <w:rsid w:val="002B4A73"/>
    <w:rsid w:val="002B7A8C"/>
    <w:rsid w:val="002C1EF5"/>
    <w:rsid w:val="002C61D1"/>
    <w:rsid w:val="002C65AB"/>
    <w:rsid w:val="002D2E93"/>
    <w:rsid w:val="002E003D"/>
    <w:rsid w:val="002E73B0"/>
    <w:rsid w:val="002F2B8A"/>
    <w:rsid w:val="002F5698"/>
    <w:rsid w:val="002F6780"/>
    <w:rsid w:val="003036C2"/>
    <w:rsid w:val="00307048"/>
    <w:rsid w:val="003150D6"/>
    <w:rsid w:val="00317852"/>
    <w:rsid w:val="003272B4"/>
    <w:rsid w:val="00331836"/>
    <w:rsid w:val="003324DD"/>
    <w:rsid w:val="00335C74"/>
    <w:rsid w:val="003413A5"/>
    <w:rsid w:val="00345A01"/>
    <w:rsid w:val="00357552"/>
    <w:rsid w:val="003660BB"/>
    <w:rsid w:val="00381EAC"/>
    <w:rsid w:val="0038232A"/>
    <w:rsid w:val="003829EE"/>
    <w:rsid w:val="00391D11"/>
    <w:rsid w:val="00393DBF"/>
    <w:rsid w:val="00394F39"/>
    <w:rsid w:val="003955E9"/>
    <w:rsid w:val="003B0FDD"/>
    <w:rsid w:val="003B29CB"/>
    <w:rsid w:val="003B6ECD"/>
    <w:rsid w:val="003C1729"/>
    <w:rsid w:val="003C20BD"/>
    <w:rsid w:val="003D0211"/>
    <w:rsid w:val="003F2AA6"/>
    <w:rsid w:val="003F4004"/>
    <w:rsid w:val="004012F7"/>
    <w:rsid w:val="004252DC"/>
    <w:rsid w:val="00427E3C"/>
    <w:rsid w:val="00431EFE"/>
    <w:rsid w:val="0043387A"/>
    <w:rsid w:val="004359AD"/>
    <w:rsid w:val="00444F39"/>
    <w:rsid w:val="004478AB"/>
    <w:rsid w:val="00452504"/>
    <w:rsid w:val="00453180"/>
    <w:rsid w:val="004570AB"/>
    <w:rsid w:val="00474A93"/>
    <w:rsid w:val="0048045F"/>
    <w:rsid w:val="00486B8A"/>
    <w:rsid w:val="004956F2"/>
    <w:rsid w:val="004A2B85"/>
    <w:rsid w:val="004B2236"/>
    <w:rsid w:val="004B23FA"/>
    <w:rsid w:val="004B4980"/>
    <w:rsid w:val="004B7091"/>
    <w:rsid w:val="004C1985"/>
    <w:rsid w:val="004C219D"/>
    <w:rsid w:val="004C5650"/>
    <w:rsid w:val="004D392C"/>
    <w:rsid w:val="004D6095"/>
    <w:rsid w:val="004E24B7"/>
    <w:rsid w:val="004E4199"/>
    <w:rsid w:val="004F407F"/>
    <w:rsid w:val="004F5749"/>
    <w:rsid w:val="00501E3D"/>
    <w:rsid w:val="00501F30"/>
    <w:rsid w:val="00501F5E"/>
    <w:rsid w:val="005027FD"/>
    <w:rsid w:val="005058A7"/>
    <w:rsid w:val="0051448D"/>
    <w:rsid w:val="00516355"/>
    <w:rsid w:val="00523B51"/>
    <w:rsid w:val="00527941"/>
    <w:rsid w:val="00535C9F"/>
    <w:rsid w:val="00541295"/>
    <w:rsid w:val="005437DF"/>
    <w:rsid w:val="00545E17"/>
    <w:rsid w:val="00557FF5"/>
    <w:rsid w:val="0056387C"/>
    <w:rsid w:val="00567863"/>
    <w:rsid w:val="00567C39"/>
    <w:rsid w:val="00570FC2"/>
    <w:rsid w:val="005732E9"/>
    <w:rsid w:val="0058045F"/>
    <w:rsid w:val="00585A41"/>
    <w:rsid w:val="00595993"/>
    <w:rsid w:val="00595B88"/>
    <w:rsid w:val="005A5EA3"/>
    <w:rsid w:val="005A75CC"/>
    <w:rsid w:val="005B14DA"/>
    <w:rsid w:val="005B3879"/>
    <w:rsid w:val="005B4E80"/>
    <w:rsid w:val="005C3A33"/>
    <w:rsid w:val="005C5CE3"/>
    <w:rsid w:val="005D6CFD"/>
    <w:rsid w:val="005D74B2"/>
    <w:rsid w:val="005D7D76"/>
    <w:rsid w:val="00600A2B"/>
    <w:rsid w:val="00601F40"/>
    <w:rsid w:val="00606299"/>
    <w:rsid w:val="00611C80"/>
    <w:rsid w:val="00615ED1"/>
    <w:rsid w:val="00620898"/>
    <w:rsid w:val="006252BB"/>
    <w:rsid w:val="0065508D"/>
    <w:rsid w:val="0066006A"/>
    <w:rsid w:val="00672924"/>
    <w:rsid w:val="00682B33"/>
    <w:rsid w:val="006933FD"/>
    <w:rsid w:val="006A561E"/>
    <w:rsid w:val="006A617A"/>
    <w:rsid w:val="006A6C54"/>
    <w:rsid w:val="006A789A"/>
    <w:rsid w:val="006B7CFF"/>
    <w:rsid w:val="006D1610"/>
    <w:rsid w:val="006D6C0F"/>
    <w:rsid w:val="006E46CB"/>
    <w:rsid w:val="006E7E2E"/>
    <w:rsid w:val="006E7F80"/>
    <w:rsid w:val="006F4601"/>
    <w:rsid w:val="00701B7E"/>
    <w:rsid w:val="0071207E"/>
    <w:rsid w:val="00724B71"/>
    <w:rsid w:val="00737938"/>
    <w:rsid w:val="0074698D"/>
    <w:rsid w:val="00750661"/>
    <w:rsid w:val="0075536C"/>
    <w:rsid w:val="00755C92"/>
    <w:rsid w:val="00761EF3"/>
    <w:rsid w:val="00763F02"/>
    <w:rsid w:val="007647F1"/>
    <w:rsid w:val="00765FFE"/>
    <w:rsid w:val="00766CF9"/>
    <w:rsid w:val="00776E06"/>
    <w:rsid w:val="0078249F"/>
    <w:rsid w:val="007874BD"/>
    <w:rsid w:val="00795743"/>
    <w:rsid w:val="007A061C"/>
    <w:rsid w:val="007A22BF"/>
    <w:rsid w:val="007B5A64"/>
    <w:rsid w:val="007C652E"/>
    <w:rsid w:val="007D2CB0"/>
    <w:rsid w:val="007E3CB1"/>
    <w:rsid w:val="007E5039"/>
    <w:rsid w:val="007F70AE"/>
    <w:rsid w:val="008007F5"/>
    <w:rsid w:val="008016EF"/>
    <w:rsid w:val="008179E9"/>
    <w:rsid w:val="008276E9"/>
    <w:rsid w:val="00830472"/>
    <w:rsid w:val="008427D6"/>
    <w:rsid w:val="008555B3"/>
    <w:rsid w:val="00861768"/>
    <w:rsid w:val="0086376D"/>
    <w:rsid w:val="008662B4"/>
    <w:rsid w:val="00892245"/>
    <w:rsid w:val="008928DF"/>
    <w:rsid w:val="00894DD5"/>
    <w:rsid w:val="00895AED"/>
    <w:rsid w:val="0089799C"/>
    <w:rsid w:val="008A03ED"/>
    <w:rsid w:val="008A325F"/>
    <w:rsid w:val="008D5F9F"/>
    <w:rsid w:val="008E0205"/>
    <w:rsid w:val="008E2CDA"/>
    <w:rsid w:val="008E5319"/>
    <w:rsid w:val="008E6AFF"/>
    <w:rsid w:val="008E7302"/>
    <w:rsid w:val="008E7A67"/>
    <w:rsid w:val="008F2E56"/>
    <w:rsid w:val="009010D9"/>
    <w:rsid w:val="00907AB4"/>
    <w:rsid w:val="0092215B"/>
    <w:rsid w:val="009225D1"/>
    <w:rsid w:val="00923DDD"/>
    <w:rsid w:val="00924BCB"/>
    <w:rsid w:val="009359EC"/>
    <w:rsid w:val="00941786"/>
    <w:rsid w:val="00987A8E"/>
    <w:rsid w:val="00991505"/>
    <w:rsid w:val="0099721A"/>
    <w:rsid w:val="009A66BF"/>
    <w:rsid w:val="009A67AE"/>
    <w:rsid w:val="009B10AF"/>
    <w:rsid w:val="009C1724"/>
    <w:rsid w:val="009C3575"/>
    <w:rsid w:val="009C4AF3"/>
    <w:rsid w:val="009D117B"/>
    <w:rsid w:val="009D19B2"/>
    <w:rsid w:val="009E2727"/>
    <w:rsid w:val="009E465C"/>
    <w:rsid w:val="009F0E4E"/>
    <w:rsid w:val="00A007BB"/>
    <w:rsid w:val="00A00DB1"/>
    <w:rsid w:val="00A0503F"/>
    <w:rsid w:val="00A14206"/>
    <w:rsid w:val="00A26021"/>
    <w:rsid w:val="00A30A25"/>
    <w:rsid w:val="00A479B9"/>
    <w:rsid w:val="00A51283"/>
    <w:rsid w:val="00A56D81"/>
    <w:rsid w:val="00A67617"/>
    <w:rsid w:val="00A71089"/>
    <w:rsid w:val="00A958D0"/>
    <w:rsid w:val="00AA2DCE"/>
    <w:rsid w:val="00AA51D9"/>
    <w:rsid w:val="00AB6FF8"/>
    <w:rsid w:val="00AB7CD1"/>
    <w:rsid w:val="00AC18C3"/>
    <w:rsid w:val="00AD1FBE"/>
    <w:rsid w:val="00AD4695"/>
    <w:rsid w:val="00AD6B52"/>
    <w:rsid w:val="00AD6BDD"/>
    <w:rsid w:val="00AD7C9B"/>
    <w:rsid w:val="00AF0934"/>
    <w:rsid w:val="00AF392E"/>
    <w:rsid w:val="00AF7F71"/>
    <w:rsid w:val="00B0551B"/>
    <w:rsid w:val="00B06C5E"/>
    <w:rsid w:val="00B06C6B"/>
    <w:rsid w:val="00B3082C"/>
    <w:rsid w:val="00B34BE6"/>
    <w:rsid w:val="00B40206"/>
    <w:rsid w:val="00B564FC"/>
    <w:rsid w:val="00B56622"/>
    <w:rsid w:val="00B60C5E"/>
    <w:rsid w:val="00B71394"/>
    <w:rsid w:val="00B818AF"/>
    <w:rsid w:val="00B84A8D"/>
    <w:rsid w:val="00B915E5"/>
    <w:rsid w:val="00B97A96"/>
    <w:rsid w:val="00BC04BF"/>
    <w:rsid w:val="00BF3D2A"/>
    <w:rsid w:val="00BF40CB"/>
    <w:rsid w:val="00C07C7A"/>
    <w:rsid w:val="00C41CF4"/>
    <w:rsid w:val="00C504A4"/>
    <w:rsid w:val="00C50C35"/>
    <w:rsid w:val="00C5590B"/>
    <w:rsid w:val="00C610BA"/>
    <w:rsid w:val="00C8370C"/>
    <w:rsid w:val="00C954E1"/>
    <w:rsid w:val="00C96CDC"/>
    <w:rsid w:val="00CA26DD"/>
    <w:rsid w:val="00CA48FC"/>
    <w:rsid w:val="00CB18BB"/>
    <w:rsid w:val="00CB31E0"/>
    <w:rsid w:val="00CC3F5A"/>
    <w:rsid w:val="00CD1A0C"/>
    <w:rsid w:val="00CD4479"/>
    <w:rsid w:val="00CE295B"/>
    <w:rsid w:val="00CF103E"/>
    <w:rsid w:val="00D0572B"/>
    <w:rsid w:val="00D06FD6"/>
    <w:rsid w:val="00D1533F"/>
    <w:rsid w:val="00D41C11"/>
    <w:rsid w:val="00D45527"/>
    <w:rsid w:val="00D47665"/>
    <w:rsid w:val="00D510F0"/>
    <w:rsid w:val="00D5643E"/>
    <w:rsid w:val="00D61D73"/>
    <w:rsid w:val="00D764DE"/>
    <w:rsid w:val="00D91037"/>
    <w:rsid w:val="00D93DBE"/>
    <w:rsid w:val="00DA2E54"/>
    <w:rsid w:val="00DA4C9E"/>
    <w:rsid w:val="00DA6894"/>
    <w:rsid w:val="00DB06A3"/>
    <w:rsid w:val="00DC160F"/>
    <w:rsid w:val="00DC501A"/>
    <w:rsid w:val="00DC7B7F"/>
    <w:rsid w:val="00DD1DBA"/>
    <w:rsid w:val="00DD6249"/>
    <w:rsid w:val="00DE3CC3"/>
    <w:rsid w:val="00DF4467"/>
    <w:rsid w:val="00E001A7"/>
    <w:rsid w:val="00E04B5B"/>
    <w:rsid w:val="00E1178A"/>
    <w:rsid w:val="00E13019"/>
    <w:rsid w:val="00E17193"/>
    <w:rsid w:val="00E210B4"/>
    <w:rsid w:val="00E23FC0"/>
    <w:rsid w:val="00E27909"/>
    <w:rsid w:val="00E31AE8"/>
    <w:rsid w:val="00E33670"/>
    <w:rsid w:val="00E364A1"/>
    <w:rsid w:val="00E462D8"/>
    <w:rsid w:val="00E4708F"/>
    <w:rsid w:val="00E54C54"/>
    <w:rsid w:val="00E61E4D"/>
    <w:rsid w:val="00E66B37"/>
    <w:rsid w:val="00E74AAE"/>
    <w:rsid w:val="00E8182A"/>
    <w:rsid w:val="00E917B5"/>
    <w:rsid w:val="00EA31F7"/>
    <w:rsid w:val="00EA5503"/>
    <w:rsid w:val="00EA7D27"/>
    <w:rsid w:val="00EB21F4"/>
    <w:rsid w:val="00EB41B7"/>
    <w:rsid w:val="00EC49C5"/>
    <w:rsid w:val="00EC6C42"/>
    <w:rsid w:val="00ED7BA9"/>
    <w:rsid w:val="00EE6C52"/>
    <w:rsid w:val="00EF175F"/>
    <w:rsid w:val="00F01793"/>
    <w:rsid w:val="00F0323E"/>
    <w:rsid w:val="00F07A49"/>
    <w:rsid w:val="00F12575"/>
    <w:rsid w:val="00F23BE8"/>
    <w:rsid w:val="00F305E6"/>
    <w:rsid w:val="00F479F1"/>
    <w:rsid w:val="00F550F6"/>
    <w:rsid w:val="00F6221D"/>
    <w:rsid w:val="00F65442"/>
    <w:rsid w:val="00F711A9"/>
    <w:rsid w:val="00F75902"/>
    <w:rsid w:val="00F85462"/>
    <w:rsid w:val="00F8798D"/>
    <w:rsid w:val="00F91F0C"/>
    <w:rsid w:val="00F97C61"/>
    <w:rsid w:val="00FA12C9"/>
    <w:rsid w:val="00FA35A4"/>
    <w:rsid w:val="00FB392C"/>
    <w:rsid w:val="00FB72E5"/>
    <w:rsid w:val="00FD64F6"/>
    <w:rsid w:val="00FE0766"/>
    <w:rsid w:val="00FE5DDC"/>
    <w:rsid w:val="00FE7508"/>
    <w:rsid w:val="00FF1C42"/>
    <w:rsid w:val="00FF1D97"/>
    <w:rsid w:val="00FF24ED"/>
    <w:rsid w:val="00FF29E9"/>
    <w:rsid w:val="00FF6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6CF9F5"/>
  <w15:docId w15:val="{0E6BC050-10C3-4766-9EA2-686DFC06D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575"/>
    <w:pPr>
      <w:tabs>
        <w:tab w:val="center" w:pos="4513"/>
        <w:tab w:val="right" w:pos="9026"/>
      </w:tabs>
    </w:pPr>
  </w:style>
  <w:style w:type="character" w:customStyle="1" w:styleId="HeaderChar">
    <w:name w:val="Header Char"/>
    <w:basedOn w:val="DefaultParagraphFont"/>
    <w:link w:val="Header"/>
    <w:uiPriority w:val="99"/>
    <w:rsid w:val="00F12575"/>
  </w:style>
  <w:style w:type="paragraph" w:styleId="Footer">
    <w:name w:val="footer"/>
    <w:basedOn w:val="Normal"/>
    <w:link w:val="FooterChar"/>
    <w:uiPriority w:val="99"/>
    <w:unhideWhenUsed/>
    <w:rsid w:val="00F12575"/>
    <w:pPr>
      <w:tabs>
        <w:tab w:val="center" w:pos="4513"/>
        <w:tab w:val="right" w:pos="9026"/>
      </w:tabs>
    </w:pPr>
  </w:style>
  <w:style w:type="character" w:customStyle="1" w:styleId="FooterChar">
    <w:name w:val="Footer Char"/>
    <w:basedOn w:val="DefaultParagraphFont"/>
    <w:link w:val="Footer"/>
    <w:uiPriority w:val="99"/>
    <w:rsid w:val="00F12575"/>
  </w:style>
  <w:style w:type="paragraph" w:styleId="BalloonText">
    <w:name w:val="Balloon Text"/>
    <w:basedOn w:val="Normal"/>
    <w:link w:val="BalloonTextChar"/>
    <w:uiPriority w:val="99"/>
    <w:semiHidden/>
    <w:unhideWhenUsed/>
    <w:rsid w:val="00F12575"/>
    <w:rPr>
      <w:rFonts w:ascii="Tahoma" w:hAnsi="Tahoma" w:cs="Tahoma"/>
      <w:sz w:val="16"/>
      <w:szCs w:val="16"/>
    </w:rPr>
  </w:style>
  <w:style w:type="character" w:customStyle="1" w:styleId="BalloonTextChar">
    <w:name w:val="Balloon Text Char"/>
    <w:basedOn w:val="DefaultParagraphFont"/>
    <w:link w:val="BalloonText"/>
    <w:uiPriority w:val="99"/>
    <w:semiHidden/>
    <w:rsid w:val="00F12575"/>
    <w:rPr>
      <w:rFonts w:ascii="Tahoma" w:hAnsi="Tahoma" w:cs="Tahoma"/>
      <w:sz w:val="16"/>
      <w:szCs w:val="16"/>
    </w:rPr>
  </w:style>
  <w:style w:type="paragraph" w:styleId="ListParagraph">
    <w:name w:val="List Paragraph"/>
    <w:basedOn w:val="Normal"/>
    <w:uiPriority w:val="34"/>
    <w:qFormat/>
    <w:rsid w:val="00AD1FBE"/>
    <w:pPr>
      <w:ind w:left="720"/>
      <w:contextualSpacing/>
    </w:pPr>
  </w:style>
  <w:style w:type="table" w:styleId="TableGrid">
    <w:name w:val="Table Grid"/>
    <w:basedOn w:val="TableNormal"/>
    <w:uiPriority w:val="39"/>
    <w:rsid w:val="001F4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F4640"/>
    <w:rPr>
      <w:i/>
      <w:iCs/>
    </w:rPr>
  </w:style>
  <w:style w:type="paragraph" w:styleId="NormalWeb">
    <w:name w:val="Normal (Web)"/>
    <w:basedOn w:val="Normal"/>
    <w:uiPriority w:val="99"/>
    <w:semiHidden/>
    <w:unhideWhenUsed/>
    <w:rsid w:val="001F4640"/>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GMD</dc:creator>
  <cp:lastModifiedBy>Malcolm</cp:lastModifiedBy>
  <cp:revision>6</cp:revision>
  <cp:lastPrinted>2019-05-21T09:18:00Z</cp:lastPrinted>
  <dcterms:created xsi:type="dcterms:W3CDTF">2019-10-02T09:04:00Z</dcterms:created>
  <dcterms:modified xsi:type="dcterms:W3CDTF">2019-10-18T10:18:00Z</dcterms:modified>
</cp:coreProperties>
</file>